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258" w:rsidRDefault="000A2258">
      <w:pPr>
        <w:rPr>
          <w:rFonts w:ascii="Calibri" w:hAnsi="Calibri"/>
          <w:b/>
          <w:sz w:val="32"/>
          <w:szCs w:val="32"/>
        </w:rPr>
      </w:pPr>
      <w:bookmarkStart w:id="0" w:name="_GoBack"/>
      <w:bookmarkEnd w:id="0"/>
    </w:p>
    <w:p w:rsidR="00B972D7" w:rsidRPr="000A2258" w:rsidRDefault="000B06EA">
      <w:pPr>
        <w:rPr>
          <w:rFonts w:ascii="Calibri" w:hAnsi="Calibri"/>
          <w:b/>
          <w:sz w:val="32"/>
          <w:szCs w:val="32"/>
        </w:rPr>
      </w:pPr>
      <w:r w:rsidRPr="000A2258">
        <w:rPr>
          <w:rFonts w:ascii="Calibri" w:hAnsi="Calibri"/>
          <w:b/>
          <w:sz w:val="32"/>
          <w:szCs w:val="32"/>
        </w:rPr>
        <w:t>Job Announcement for Pepperwood Development Manager</w:t>
      </w:r>
    </w:p>
    <w:p w:rsidR="000B06EA" w:rsidRPr="000B06EA" w:rsidRDefault="000B06EA">
      <w:pPr>
        <w:rPr>
          <w:rFonts w:ascii="Calibri" w:hAnsi="Calibri"/>
          <w:sz w:val="22"/>
          <w:szCs w:val="22"/>
        </w:rPr>
      </w:pPr>
    </w:p>
    <w:p w:rsidR="000B06EA" w:rsidRPr="000B06EA" w:rsidRDefault="000B06EA" w:rsidP="000B06EA">
      <w:pPr>
        <w:rPr>
          <w:rFonts w:ascii="Calibri" w:hAnsi="Calibri" w:cs="Calibri"/>
          <w:sz w:val="22"/>
          <w:szCs w:val="22"/>
        </w:rPr>
      </w:pPr>
      <w:r w:rsidRPr="000B06EA">
        <w:rPr>
          <w:rFonts w:ascii="Calibri" w:eastAsia="Times New Roman" w:hAnsi="Calibri"/>
          <w:sz w:val="22"/>
          <w:szCs w:val="22"/>
        </w:rPr>
        <w:t xml:space="preserve">Pepperwood is seeking a Development Manager (DM) who will oversee an integrated fund development strategy and will be responsible for project management of development systems supporting major gift, direct mail, and grant fundraising objectives. </w:t>
      </w:r>
      <w:r>
        <w:rPr>
          <w:rFonts w:ascii="Calibri" w:eastAsia="Times New Roman" w:hAnsi="Calibri"/>
          <w:sz w:val="22"/>
          <w:szCs w:val="22"/>
        </w:rPr>
        <w:t xml:space="preserve"> </w:t>
      </w:r>
      <w:r w:rsidR="00C75B18">
        <w:rPr>
          <w:rFonts w:ascii="Calibri" w:eastAsia="Times New Roman" w:hAnsi="Calibri"/>
          <w:sz w:val="22"/>
          <w:szCs w:val="22"/>
        </w:rPr>
        <w:t>They</w:t>
      </w:r>
      <w:r>
        <w:rPr>
          <w:rFonts w:ascii="Calibri" w:eastAsia="Times New Roman" w:hAnsi="Calibri"/>
          <w:sz w:val="22"/>
          <w:szCs w:val="22"/>
        </w:rPr>
        <w:t xml:space="preserve"> </w:t>
      </w:r>
      <w:r w:rsidRPr="000B06EA">
        <w:rPr>
          <w:rFonts w:ascii="Calibri" w:eastAsia="Times New Roman" w:hAnsi="Calibri"/>
          <w:sz w:val="22"/>
          <w:szCs w:val="22"/>
        </w:rPr>
        <w:t xml:space="preserve">will </w:t>
      </w:r>
      <w:r>
        <w:rPr>
          <w:rFonts w:ascii="Calibri" w:eastAsia="Times New Roman" w:hAnsi="Calibri"/>
          <w:sz w:val="22"/>
          <w:szCs w:val="22"/>
        </w:rPr>
        <w:t xml:space="preserve">launch a planned giving program, which </w:t>
      </w:r>
      <w:r w:rsidRPr="000B06EA">
        <w:rPr>
          <w:rFonts w:ascii="Calibri" w:eastAsia="Times New Roman" w:hAnsi="Calibri"/>
          <w:sz w:val="22"/>
          <w:szCs w:val="22"/>
        </w:rPr>
        <w:t>is in the early design stage</w:t>
      </w:r>
      <w:r>
        <w:rPr>
          <w:rFonts w:ascii="Calibri" w:eastAsia="Times New Roman" w:hAnsi="Calibri"/>
          <w:sz w:val="22"/>
          <w:szCs w:val="22"/>
        </w:rPr>
        <w:t>,</w:t>
      </w:r>
      <w:r w:rsidRPr="000B06EA">
        <w:rPr>
          <w:rFonts w:ascii="Calibri" w:eastAsia="Times New Roman" w:hAnsi="Calibri"/>
          <w:sz w:val="22"/>
          <w:szCs w:val="22"/>
        </w:rPr>
        <w:t xml:space="preserve"> and engage with our new Dwight Business Leadership Advisory Council. The DM reports directly to the CEO. </w:t>
      </w:r>
    </w:p>
    <w:p w:rsidR="000B06EA" w:rsidRPr="000B06EA" w:rsidRDefault="000B06EA">
      <w:pPr>
        <w:rPr>
          <w:rFonts w:ascii="Calibri" w:hAnsi="Calibri"/>
          <w:sz w:val="22"/>
          <w:szCs w:val="22"/>
        </w:rPr>
      </w:pPr>
    </w:p>
    <w:p w:rsidR="000B06EA" w:rsidRPr="000B06EA" w:rsidRDefault="000B06EA" w:rsidP="000B06EA">
      <w:pPr>
        <w:rPr>
          <w:rFonts w:ascii="Calibri" w:hAnsi="Calibri"/>
          <w:sz w:val="22"/>
          <w:szCs w:val="22"/>
        </w:rPr>
      </w:pPr>
      <w:r w:rsidRPr="000B06EA">
        <w:rPr>
          <w:rFonts w:ascii="Calibri" w:hAnsi="Calibri" w:cs="Calibri"/>
          <w:sz w:val="22"/>
          <w:szCs w:val="22"/>
        </w:rPr>
        <w:t>Pepperwood owns and operates a 3200-acre preserve in Sonoma County dedicated to ecological research, education, and conservation action. The mission of Pepperwood is to advance science-based conservation throughout our region and beyond</w:t>
      </w:r>
      <w:r>
        <w:rPr>
          <w:rFonts w:ascii="Calibri" w:hAnsi="Calibri" w:cs="Calibri"/>
          <w:sz w:val="22"/>
          <w:szCs w:val="22"/>
        </w:rPr>
        <w:t>.</w:t>
      </w:r>
    </w:p>
    <w:p w:rsidR="000B06EA" w:rsidRPr="000B06EA" w:rsidRDefault="000B06EA" w:rsidP="000B06EA">
      <w:pPr>
        <w:rPr>
          <w:rFonts w:ascii="Calibri" w:hAnsi="Calibri"/>
          <w:sz w:val="22"/>
          <w:szCs w:val="22"/>
        </w:rPr>
      </w:pPr>
    </w:p>
    <w:p w:rsidR="000B06EA" w:rsidRDefault="000B06EA" w:rsidP="000B06EA">
      <w:pPr>
        <w:rPr>
          <w:rFonts w:ascii="Calibri" w:hAnsi="Calibri"/>
          <w:sz w:val="22"/>
          <w:szCs w:val="22"/>
        </w:rPr>
      </w:pPr>
      <w:r w:rsidRPr="000B06EA">
        <w:rPr>
          <w:rFonts w:ascii="Calibri" w:hAnsi="Calibri"/>
          <w:sz w:val="22"/>
          <w:szCs w:val="22"/>
        </w:rPr>
        <w:t>Qualifications:</w:t>
      </w:r>
    </w:p>
    <w:p w:rsidR="000B06EA" w:rsidRPr="000B06EA" w:rsidRDefault="000B06EA" w:rsidP="000B06EA">
      <w:pPr>
        <w:rPr>
          <w:rFonts w:ascii="Calibri" w:hAnsi="Calibri"/>
          <w:sz w:val="22"/>
          <w:szCs w:val="22"/>
        </w:rPr>
      </w:pPr>
    </w:p>
    <w:p w:rsidR="000B06EA" w:rsidRPr="000B06EA" w:rsidRDefault="000B06EA" w:rsidP="000B06EA">
      <w:pPr>
        <w:numPr>
          <w:ilvl w:val="0"/>
          <w:numId w:val="1"/>
        </w:numPr>
        <w:ind w:left="0"/>
        <w:rPr>
          <w:rFonts w:ascii="Calibri" w:eastAsia="Times New Roman" w:hAnsi="Calibri"/>
          <w:sz w:val="22"/>
          <w:szCs w:val="22"/>
        </w:rPr>
      </w:pPr>
      <w:r w:rsidRPr="000B06EA">
        <w:rPr>
          <w:rFonts w:ascii="Calibri" w:eastAsia="Times New Roman" w:hAnsi="Calibri"/>
          <w:sz w:val="22"/>
          <w:szCs w:val="22"/>
        </w:rPr>
        <w:t>Minimum 5-8 years of directly related experience, preferably in a development department of a non-profit conservation or environmental organization</w:t>
      </w:r>
      <w:r>
        <w:rPr>
          <w:rFonts w:ascii="Calibri" w:eastAsia="Times New Roman" w:hAnsi="Calibri"/>
          <w:sz w:val="22"/>
          <w:szCs w:val="22"/>
        </w:rPr>
        <w:t>.</w:t>
      </w:r>
    </w:p>
    <w:p w:rsidR="000B06EA" w:rsidRPr="000B06EA" w:rsidRDefault="000B06EA" w:rsidP="000B06EA">
      <w:pPr>
        <w:numPr>
          <w:ilvl w:val="0"/>
          <w:numId w:val="1"/>
        </w:numPr>
        <w:spacing w:before="80"/>
        <w:ind w:left="0"/>
        <w:rPr>
          <w:rFonts w:ascii="Calibri" w:eastAsia="Times New Roman" w:hAnsi="Calibri"/>
          <w:sz w:val="22"/>
          <w:szCs w:val="22"/>
        </w:rPr>
      </w:pPr>
      <w:r w:rsidRPr="000B06EA">
        <w:rPr>
          <w:rFonts w:ascii="Calibri" w:eastAsia="Times New Roman" w:hAnsi="Calibri"/>
          <w:sz w:val="22"/>
          <w:szCs w:val="22"/>
        </w:rPr>
        <w:t>Strong strategic planning and project and budget management skills.</w:t>
      </w:r>
    </w:p>
    <w:p w:rsidR="000B06EA" w:rsidRPr="000B06EA" w:rsidRDefault="000B06EA" w:rsidP="000B06EA">
      <w:pPr>
        <w:numPr>
          <w:ilvl w:val="0"/>
          <w:numId w:val="1"/>
        </w:numPr>
        <w:spacing w:before="80"/>
        <w:ind w:left="0"/>
        <w:rPr>
          <w:rFonts w:ascii="Calibri" w:eastAsia="Times New Roman" w:hAnsi="Calibri"/>
          <w:sz w:val="22"/>
          <w:szCs w:val="22"/>
        </w:rPr>
      </w:pPr>
      <w:r w:rsidRPr="000B06EA">
        <w:rPr>
          <w:rFonts w:ascii="Calibri" w:eastAsia="Times New Roman" w:hAnsi="Calibri"/>
          <w:sz w:val="22"/>
          <w:szCs w:val="22"/>
        </w:rPr>
        <w:t xml:space="preserve">Demonstrated fundraising success from a variety of revenue streams and experience managing a </w:t>
      </w:r>
      <w:r>
        <w:rPr>
          <w:rFonts w:ascii="Calibri" w:eastAsia="Times New Roman" w:hAnsi="Calibri"/>
          <w:sz w:val="22"/>
          <w:szCs w:val="22"/>
        </w:rPr>
        <w:t xml:space="preserve">major gift portfolio and </w:t>
      </w:r>
      <w:r w:rsidRPr="000B06EA">
        <w:rPr>
          <w:rFonts w:ascii="Calibri" w:eastAsia="Times New Roman" w:hAnsi="Calibri"/>
          <w:sz w:val="22"/>
          <w:szCs w:val="22"/>
        </w:rPr>
        <w:t>capital campaign.</w:t>
      </w:r>
    </w:p>
    <w:p w:rsidR="000B06EA" w:rsidRPr="000B06EA" w:rsidRDefault="000B06EA" w:rsidP="000B06EA">
      <w:pPr>
        <w:numPr>
          <w:ilvl w:val="0"/>
          <w:numId w:val="1"/>
        </w:numPr>
        <w:spacing w:before="80"/>
        <w:ind w:left="0"/>
        <w:rPr>
          <w:rFonts w:ascii="Calibri" w:hAnsi="Calibri" w:cs="Calibri"/>
          <w:sz w:val="22"/>
          <w:szCs w:val="22"/>
        </w:rPr>
      </w:pPr>
      <w:r w:rsidRPr="000B06EA">
        <w:rPr>
          <w:rFonts w:ascii="Calibri" w:eastAsia="Times New Roman" w:hAnsi="Calibri"/>
          <w:sz w:val="22"/>
          <w:szCs w:val="22"/>
        </w:rPr>
        <w:t>Passion for the environment and the mission and values of Pepperwood</w:t>
      </w:r>
    </w:p>
    <w:p w:rsidR="000B06EA" w:rsidRPr="000B06EA" w:rsidRDefault="000B06EA">
      <w:pPr>
        <w:rPr>
          <w:rFonts w:ascii="Calibri" w:hAnsi="Calibri"/>
          <w:sz w:val="22"/>
          <w:szCs w:val="22"/>
        </w:rPr>
      </w:pPr>
    </w:p>
    <w:p w:rsidR="000B06EA" w:rsidRDefault="000B06EA" w:rsidP="000B06EA">
      <w:pPr>
        <w:rPr>
          <w:rFonts w:ascii="Calibri" w:hAnsi="Calibri" w:cs="Calibri"/>
          <w:sz w:val="22"/>
          <w:szCs w:val="22"/>
        </w:rPr>
      </w:pPr>
      <w:r w:rsidRPr="000B06EA">
        <w:rPr>
          <w:rFonts w:ascii="Calibri" w:hAnsi="Calibri" w:cs="Calibri"/>
          <w:sz w:val="22"/>
          <w:szCs w:val="22"/>
        </w:rPr>
        <w:t xml:space="preserve">Qualified candidates should submit a curriculum vitae including three references and a cover letter to Cassandra Liu, Finance and Operations Manager, </w:t>
      </w:r>
      <w:hyperlink r:id="rId8" w:history="1">
        <w:r w:rsidRPr="000B06EA">
          <w:rPr>
            <w:rStyle w:val="Hyperlink"/>
            <w:rFonts w:ascii="Calibri" w:hAnsi="Calibri" w:cs="Calibri"/>
            <w:sz w:val="22"/>
            <w:szCs w:val="22"/>
          </w:rPr>
          <w:t>cliu@pepperwoodpreserve.org</w:t>
        </w:r>
      </w:hyperlink>
      <w:r w:rsidRPr="000B06EA">
        <w:rPr>
          <w:rFonts w:ascii="Calibri" w:hAnsi="Calibri" w:cs="Calibri"/>
          <w:sz w:val="22"/>
          <w:szCs w:val="22"/>
        </w:rPr>
        <w:t>, or via mail to 2130 Pepperwood Preserve Road, Santa Rosa, CA  95404.  Position is open until filled.</w:t>
      </w:r>
    </w:p>
    <w:p w:rsidR="000B06EA" w:rsidRPr="000B06EA" w:rsidRDefault="000B06EA" w:rsidP="000B06EA">
      <w:pPr>
        <w:rPr>
          <w:rFonts w:ascii="Calibri" w:hAnsi="Calibri" w:cs="Calibri"/>
          <w:color w:val="FF0000"/>
          <w:sz w:val="22"/>
          <w:szCs w:val="22"/>
        </w:rPr>
      </w:pPr>
    </w:p>
    <w:p w:rsidR="000A2258" w:rsidRDefault="000A2258" w:rsidP="000A2258">
      <w:pPr>
        <w:rPr>
          <w:rFonts w:ascii="Calibri" w:hAnsi="Calibri" w:cs="Calibri"/>
          <w:szCs w:val="24"/>
        </w:rPr>
      </w:pPr>
    </w:p>
    <w:p w:rsidR="000A2258" w:rsidRPr="00C27FDC" w:rsidRDefault="000A2258" w:rsidP="000A2258">
      <w:pPr>
        <w:rPr>
          <w:rFonts w:ascii="Calibri" w:hAnsi="Calibri" w:cs="Calibri"/>
          <w:szCs w:val="24"/>
        </w:rPr>
      </w:pPr>
      <w:r w:rsidRPr="00C27FDC">
        <w:rPr>
          <w:rFonts w:ascii="Calibri" w:hAnsi="Calibri" w:cs="Calibri"/>
          <w:szCs w:val="24"/>
        </w:rPr>
        <w:t>Pepperwood is an equal opportunity employer and prohibits unlawful discrimination</w:t>
      </w:r>
    </w:p>
    <w:p w:rsidR="000A2258" w:rsidRPr="007F3C94" w:rsidRDefault="000A2258" w:rsidP="000A2258">
      <w:pPr>
        <w:rPr>
          <w:rFonts w:ascii="Calibri" w:hAnsi="Calibri" w:cs="Calibri"/>
          <w:szCs w:val="24"/>
        </w:rPr>
      </w:pPr>
      <w:proofErr w:type="gramStart"/>
      <w:r w:rsidRPr="00C27FDC">
        <w:rPr>
          <w:rFonts w:ascii="Calibri" w:hAnsi="Calibri" w:cs="Calibri"/>
          <w:szCs w:val="24"/>
        </w:rPr>
        <w:t>based</w:t>
      </w:r>
      <w:proofErr w:type="gramEnd"/>
      <w:r w:rsidRPr="00C27FDC">
        <w:rPr>
          <w:rFonts w:ascii="Calibri" w:hAnsi="Calibri" w:cs="Calibri"/>
          <w:szCs w:val="24"/>
        </w:rPr>
        <w:t xml:space="preserve"> on race, religion, color, sex, age, or marital status.</w:t>
      </w:r>
    </w:p>
    <w:p w:rsidR="000B06EA" w:rsidRPr="000B06EA" w:rsidRDefault="000B06EA">
      <w:pPr>
        <w:rPr>
          <w:rFonts w:ascii="Calibri" w:hAnsi="Calibri"/>
          <w:sz w:val="22"/>
          <w:szCs w:val="22"/>
        </w:rPr>
      </w:pPr>
    </w:p>
    <w:sectPr w:rsidR="000B06EA" w:rsidRPr="000B06EA" w:rsidSect="00973662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82C" w:rsidRDefault="001C182C" w:rsidP="00C75B18">
      <w:r>
        <w:separator/>
      </w:r>
    </w:p>
  </w:endnote>
  <w:endnote w:type="continuationSeparator" w:id="0">
    <w:p w:rsidR="001C182C" w:rsidRDefault="001C182C" w:rsidP="00C75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143" w:rsidRPr="000F2F06" w:rsidRDefault="00C22143" w:rsidP="000F2F06">
    <w:pPr>
      <w:pStyle w:val="Footer"/>
      <w:jc w:val="center"/>
      <w:rPr>
        <w:rFonts w:asciiTheme="minorHAnsi" w:hAnsiTheme="minorHAnsi"/>
        <w:i/>
        <w:color w:val="4F6228" w:themeColor="accent3" w:themeShade="80"/>
        <w:sz w:val="18"/>
        <w:szCs w:val="18"/>
      </w:rPr>
    </w:pPr>
    <w:r w:rsidRPr="000F2F06">
      <w:rPr>
        <w:rFonts w:asciiTheme="minorHAnsi" w:hAnsiTheme="minorHAnsi"/>
        <w:i/>
        <w:color w:val="4F6228" w:themeColor="accent3" w:themeShade="80"/>
        <w:sz w:val="18"/>
        <w:szCs w:val="18"/>
      </w:rPr>
      <w:t>2130 Pepperwood Preserve Road, Santa Rosa, CA  95404</w:t>
    </w:r>
    <w:r w:rsidR="000F2F06" w:rsidRPr="000F2F06">
      <w:rPr>
        <w:rFonts w:asciiTheme="minorHAnsi" w:hAnsiTheme="minorHAnsi"/>
        <w:i/>
        <w:color w:val="4F6228" w:themeColor="accent3" w:themeShade="80"/>
        <w:sz w:val="18"/>
        <w:szCs w:val="18"/>
      </w:rPr>
      <w:t xml:space="preserve"> www.pepperwoodpreserve.org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82C" w:rsidRDefault="001C182C" w:rsidP="00C75B18">
      <w:r>
        <w:separator/>
      </w:r>
    </w:p>
  </w:footnote>
  <w:footnote w:type="continuationSeparator" w:id="0">
    <w:p w:rsidR="001C182C" w:rsidRDefault="001C182C" w:rsidP="00C75B1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B18" w:rsidRDefault="000A2258" w:rsidP="000A2258">
    <w:pPr>
      <w:pStyle w:val="Header"/>
      <w:jc w:val="right"/>
    </w:pPr>
    <w:r>
      <w:rPr>
        <w:noProof/>
      </w:rPr>
      <w:drawing>
        <wp:inline distT="0" distB="0" distL="0" distR="0">
          <wp:extent cx="1942859" cy="485715"/>
          <wp:effectExtent l="19050" t="0" r="241" b="0"/>
          <wp:docPr id="1" name="Picture 0" descr="Pepperwood Logo - mid resolut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pperwood Logo - mid resolutio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50139" cy="487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8511B"/>
    <w:multiLevelType w:val="multilevel"/>
    <w:tmpl w:val="6DEA1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6EA"/>
    <w:rsid w:val="000A2258"/>
    <w:rsid w:val="000B06EA"/>
    <w:rsid w:val="000F2F06"/>
    <w:rsid w:val="001C182C"/>
    <w:rsid w:val="00320729"/>
    <w:rsid w:val="005D7D64"/>
    <w:rsid w:val="00973662"/>
    <w:rsid w:val="00B972D7"/>
    <w:rsid w:val="00C22143"/>
    <w:rsid w:val="00C7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B06E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75B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B18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75B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5B18"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2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25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B06E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75B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B18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75B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5B18"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2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25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lsattler@pepperwoodpreserve.org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1402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Fletcher</dc:creator>
  <cp:lastModifiedBy>Donna Fletcher</cp:lastModifiedBy>
  <cp:revision>2</cp:revision>
  <dcterms:created xsi:type="dcterms:W3CDTF">2021-05-31T15:19:00Z</dcterms:created>
  <dcterms:modified xsi:type="dcterms:W3CDTF">2021-05-31T15:19:00Z</dcterms:modified>
</cp:coreProperties>
</file>