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A3824" w14:textId="577A95D2" w:rsidR="00013C32" w:rsidRDefault="00013C32" w:rsidP="00A1282D">
      <w:pPr>
        <w:jc w:val="center"/>
        <w:rPr>
          <w:b/>
          <w:sz w:val="28"/>
          <w:szCs w:val="28"/>
        </w:rPr>
      </w:pPr>
      <w:r w:rsidRPr="00013C32">
        <w:rPr>
          <w:b/>
          <w:noProof/>
          <w:sz w:val="28"/>
          <w:szCs w:val="28"/>
        </w:rPr>
        <w:drawing>
          <wp:inline distT="0" distB="0" distL="0" distR="0" wp14:anchorId="0BD52C96" wp14:editId="070DA7F0">
            <wp:extent cx="1724660" cy="1108075"/>
            <wp:effectExtent l="0" t="0" r="8890" b="0"/>
            <wp:docPr id="2" name="Picture 2" descr="C:\Users\Evely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velyn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28976" w14:textId="77777777" w:rsidR="00A1282D" w:rsidRDefault="00A1282D" w:rsidP="00A1282D">
      <w:pPr>
        <w:jc w:val="center"/>
        <w:rPr>
          <w:b/>
          <w:sz w:val="28"/>
          <w:szCs w:val="28"/>
        </w:rPr>
      </w:pPr>
    </w:p>
    <w:p w14:paraId="416B4358" w14:textId="539998D7" w:rsidR="00F94919" w:rsidRDefault="00013C32" w:rsidP="00AD53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 </w:t>
      </w:r>
      <w:r w:rsidR="00F94919">
        <w:rPr>
          <w:b/>
          <w:sz w:val="28"/>
          <w:szCs w:val="28"/>
        </w:rPr>
        <w:t>Manager</w:t>
      </w:r>
    </w:p>
    <w:p w14:paraId="0EC3EEB9" w14:textId="0B6C15BF" w:rsidR="00A322FE" w:rsidRDefault="003876DF" w:rsidP="00A322FE">
      <w:pPr>
        <w:spacing w:after="180"/>
      </w:pPr>
      <w:r w:rsidRPr="003876DF">
        <w:rPr>
          <w:rFonts w:ascii="Arial" w:eastAsia="Times New Roman" w:hAnsi="Arial" w:cs="Arial"/>
          <w:color w:val="3C3C3C"/>
          <w:sz w:val="18"/>
          <w:szCs w:val="18"/>
        </w:rPr>
        <w:br/>
      </w:r>
      <w:r w:rsidR="00A322FE" w:rsidRPr="00A322FE">
        <w:t>Combine your extensive experience in financial management with your passion for preserving our environment</w:t>
      </w:r>
      <w:r w:rsidR="00A322FE">
        <w:t xml:space="preserve"> by joining our leadership team</w:t>
      </w:r>
      <w:r w:rsidR="00A322FE" w:rsidRPr="00A322FE">
        <w:t xml:space="preserve">. As our </w:t>
      </w:r>
      <w:r w:rsidR="00A322FE" w:rsidRPr="00A322FE">
        <w:rPr>
          <w:b/>
          <w:bCs/>
        </w:rPr>
        <w:t>Finance Manager</w:t>
      </w:r>
      <w:r w:rsidR="00A322FE">
        <w:rPr>
          <w:b/>
          <w:bCs/>
        </w:rPr>
        <w:t>,</w:t>
      </w:r>
      <w:r w:rsidR="00A322FE" w:rsidRPr="00A322FE">
        <w:t xml:space="preserve"> you would manage all aspects of our financial operations including strategy, planning / budgeting, and </w:t>
      </w:r>
      <w:r w:rsidR="00A322FE">
        <w:t>the day-to-day financial</w:t>
      </w:r>
      <w:r w:rsidR="004730B3">
        <w:t xml:space="preserve"> and accounting</w:t>
      </w:r>
      <w:r w:rsidR="00A322FE">
        <w:t xml:space="preserve"> </w:t>
      </w:r>
      <w:r w:rsidR="00A322FE" w:rsidRPr="00A322FE">
        <w:t xml:space="preserve">administration. </w:t>
      </w:r>
      <w:r w:rsidR="00A322FE">
        <w:t>Our</w:t>
      </w:r>
      <w:r w:rsidR="00A322FE" w:rsidRPr="008D68F1">
        <w:t xml:space="preserve"> ideal candidate </w:t>
      </w:r>
      <w:r w:rsidR="00A322FE">
        <w:t xml:space="preserve">has a minimum of </w:t>
      </w:r>
      <w:r w:rsidR="00173B75">
        <w:t>five</w:t>
      </w:r>
      <w:r w:rsidR="00A322FE" w:rsidRPr="00AF7ED0">
        <w:t xml:space="preserve"> years’ </w:t>
      </w:r>
      <w:r w:rsidR="00A322FE">
        <w:t>e</w:t>
      </w:r>
      <w:r w:rsidR="00A322FE" w:rsidRPr="00C52C6A">
        <w:t xml:space="preserve">xperience in </w:t>
      </w:r>
      <w:r w:rsidR="00A322FE">
        <w:t xml:space="preserve">nonprofit </w:t>
      </w:r>
      <w:r w:rsidR="00A322FE" w:rsidRPr="00C52C6A">
        <w:t xml:space="preserve">financial management </w:t>
      </w:r>
      <w:r w:rsidR="00A322FE">
        <w:t xml:space="preserve">and a strong connection to our mission of </w:t>
      </w:r>
      <w:r w:rsidR="00A322FE" w:rsidRPr="00A322FE">
        <w:t>protecting farmland, water resources, recreational areas and wildlife corridors.</w:t>
      </w:r>
    </w:p>
    <w:p w14:paraId="68DB9108" w14:textId="7D7D1492" w:rsidR="00A322FE" w:rsidRPr="00A322FE" w:rsidRDefault="00A322FE" w:rsidP="00A322FE">
      <w:pPr>
        <w:spacing w:after="180"/>
      </w:pPr>
      <w:r w:rsidRPr="00A322FE">
        <w:t xml:space="preserve">Land Trust of Napa County is a community-based nonprofit dedicated to preserving and protecting land. In our 43-year history, we’ve completed 225 projects, protecting 73,848 acres of land – 14.6% of Napa County. </w:t>
      </w:r>
      <w:r w:rsidRPr="00C52C6A">
        <w:rPr>
          <w:rFonts w:cstheme="minorHAnsi"/>
          <w:color w:val="000000"/>
        </w:rPr>
        <w:t>To</w:t>
      </w:r>
      <w:r>
        <w:t xml:space="preserve"> learn more about us, go to </w:t>
      </w:r>
      <w:hyperlink r:id="rId6" w:history="1">
        <w:r w:rsidRPr="009612CE">
          <w:rPr>
            <w:rStyle w:val="Hyperlink"/>
          </w:rPr>
          <w:t>https://napalandtrust.org</w:t>
        </w:r>
      </w:hyperlink>
      <w:r>
        <w:t xml:space="preserve"> </w:t>
      </w:r>
    </w:p>
    <w:p w14:paraId="0307D9EE" w14:textId="77777777" w:rsidR="00A94B1B" w:rsidRDefault="008D68F1" w:rsidP="001A224C">
      <w:pPr>
        <w:rPr>
          <w:b/>
          <w:sz w:val="24"/>
          <w:szCs w:val="24"/>
        </w:rPr>
      </w:pPr>
      <w:r w:rsidRPr="00C52C6A">
        <w:rPr>
          <w:b/>
          <w:sz w:val="24"/>
          <w:szCs w:val="24"/>
        </w:rPr>
        <w:t>Responsibilities:</w:t>
      </w:r>
    </w:p>
    <w:p w14:paraId="690732A0" w14:textId="77777777" w:rsidR="00A1282D" w:rsidRPr="00A1282D" w:rsidRDefault="00A1282D" w:rsidP="001A224C">
      <w:pPr>
        <w:rPr>
          <w:b/>
          <w:sz w:val="10"/>
          <w:szCs w:val="10"/>
        </w:rPr>
      </w:pPr>
    </w:p>
    <w:p w14:paraId="7DB0A642" w14:textId="77777777" w:rsidR="00496780" w:rsidRPr="00496780" w:rsidRDefault="00496780" w:rsidP="00496780">
      <w:pPr>
        <w:ind w:left="180" w:right="-126"/>
        <w:rPr>
          <w:b/>
        </w:rPr>
      </w:pPr>
      <w:r w:rsidRPr="00496780">
        <w:rPr>
          <w:b/>
          <w:i/>
        </w:rPr>
        <w:t>Financial Administration:</w:t>
      </w:r>
      <w:r w:rsidRPr="00496780">
        <w:rPr>
          <w:b/>
          <w:i/>
        </w:rPr>
        <w:tab/>
      </w:r>
      <w:r w:rsidRPr="00496780">
        <w:rPr>
          <w:b/>
          <w:i/>
        </w:rPr>
        <w:tab/>
      </w:r>
      <w:r w:rsidRPr="00496780">
        <w:rPr>
          <w:b/>
          <w:i/>
        </w:rPr>
        <w:tab/>
      </w:r>
      <w:r w:rsidRPr="00496780">
        <w:rPr>
          <w:b/>
          <w:i/>
        </w:rPr>
        <w:tab/>
      </w:r>
      <w:r w:rsidRPr="00496780">
        <w:rPr>
          <w:b/>
          <w:i/>
        </w:rPr>
        <w:tab/>
      </w:r>
      <w:r w:rsidRPr="00496780">
        <w:rPr>
          <w:b/>
          <w:i/>
        </w:rPr>
        <w:tab/>
      </w:r>
      <w:r w:rsidRPr="00496780">
        <w:rPr>
          <w:b/>
          <w:i/>
        </w:rPr>
        <w:tab/>
        <w:t xml:space="preserve">          </w:t>
      </w:r>
    </w:p>
    <w:p w14:paraId="7CE7261D" w14:textId="1745510E" w:rsidR="00496780" w:rsidRPr="00496780" w:rsidRDefault="00496780" w:rsidP="00496780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496780">
        <w:t xml:space="preserve">Collaborates with </w:t>
      </w:r>
      <w:r>
        <w:t xml:space="preserve">the </w:t>
      </w:r>
      <w:r w:rsidRPr="00496780">
        <w:t xml:space="preserve">CEO and Administrative Director to establish, maintain, and improve financial processes </w:t>
      </w:r>
    </w:p>
    <w:p w14:paraId="1376106A" w14:textId="1BD81FCC" w:rsidR="00496780" w:rsidRPr="00496780" w:rsidRDefault="00496780" w:rsidP="00496780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496780">
        <w:t>Work</w:t>
      </w:r>
      <w:r w:rsidR="00D22EA9">
        <w:t>s with Development staff for</w:t>
      </w:r>
      <w:r w:rsidRPr="00496780">
        <w:t xml:space="preserve"> proper and accur</w:t>
      </w:r>
      <w:r>
        <w:t>ate coding of all gifts into</w:t>
      </w:r>
      <w:r w:rsidRPr="00496780">
        <w:t xml:space="preserve"> Raiser’s Edge </w:t>
      </w:r>
    </w:p>
    <w:p w14:paraId="33606982" w14:textId="6D610300" w:rsidR="00496780" w:rsidRPr="00496780" w:rsidRDefault="00496780" w:rsidP="00496780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496780">
        <w:rPr>
          <w:rFonts w:eastAsia="Calibri"/>
          <w:color w:val="000000"/>
        </w:rPr>
        <w:t>Manages auditing, budgeting, financial reporting, cash and investmen</w:t>
      </w:r>
      <w:r>
        <w:rPr>
          <w:rFonts w:eastAsia="Calibri"/>
          <w:color w:val="000000"/>
        </w:rPr>
        <w:t xml:space="preserve">t management, IRS 990 reporting, </w:t>
      </w:r>
      <w:r w:rsidRPr="00496780">
        <w:rPr>
          <w:rFonts w:eastAsia="Calibri"/>
          <w:color w:val="000000"/>
        </w:rPr>
        <w:t>and internal policies and procedures</w:t>
      </w:r>
    </w:p>
    <w:p w14:paraId="70177FC6" w14:textId="1A80E750" w:rsidR="00496780" w:rsidRPr="00496780" w:rsidRDefault="00496780" w:rsidP="00A1282D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496780">
        <w:rPr>
          <w:rFonts w:eastAsia="Calibri"/>
          <w:color w:val="000000"/>
        </w:rPr>
        <w:t>Manages weekly</w:t>
      </w:r>
      <w:r w:rsidR="00A1282D">
        <w:rPr>
          <w:rFonts w:eastAsia="Calibri"/>
          <w:color w:val="000000"/>
        </w:rPr>
        <w:t>, monthly, quarterly and annual</w:t>
      </w:r>
      <w:r w:rsidRPr="00496780">
        <w:rPr>
          <w:rFonts w:eastAsia="Calibri"/>
          <w:color w:val="000000"/>
        </w:rPr>
        <w:t xml:space="preserve"> close</w:t>
      </w:r>
      <w:r w:rsidR="00A1282D">
        <w:rPr>
          <w:rFonts w:eastAsia="Calibri"/>
          <w:color w:val="000000"/>
        </w:rPr>
        <w:t xml:space="preserve"> including: </w:t>
      </w:r>
      <w:r w:rsidRPr="00496780">
        <w:t>AP and AR coding</w:t>
      </w:r>
      <w:r w:rsidR="00A1282D">
        <w:t>, b</w:t>
      </w:r>
      <w:r w:rsidRPr="00496780">
        <w:t xml:space="preserve">ank and </w:t>
      </w:r>
      <w:r w:rsidR="00A1282D">
        <w:t>Investment reconciliations</w:t>
      </w:r>
    </w:p>
    <w:p w14:paraId="67D50530" w14:textId="5A7063C7" w:rsidR="00496780" w:rsidRPr="00496780" w:rsidRDefault="00496780" w:rsidP="00A1282D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496780">
        <w:t>Processes</w:t>
      </w:r>
      <w:r w:rsidR="00A1282D">
        <w:t xml:space="preserve"> fixed asset, payroll transactions, </w:t>
      </w:r>
      <w:r w:rsidRPr="00496780">
        <w:t>general ledger and adjusting entries</w:t>
      </w:r>
      <w:r w:rsidR="00656306">
        <w:t xml:space="preserve">; ensures </w:t>
      </w:r>
      <w:r w:rsidR="00F7529D">
        <w:t>accuracy</w:t>
      </w:r>
    </w:p>
    <w:p w14:paraId="73A8224B" w14:textId="78107899" w:rsidR="00496780" w:rsidRPr="00496780" w:rsidRDefault="00496780" w:rsidP="0049678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="Times New Roman"/>
        </w:rPr>
      </w:pPr>
      <w:r w:rsidRPr="00496780">
        <w:rPr>
          <w:rFonts w:eastAsia="Calibri"/>
          <w:color w:val="000000"/>
        </w:rPr>
        <w:t xml:space="preserve">Maintains accounting records </w:t>
      </w:r>
      <w:r>
        <w:rPr>
          <w:rFonts w:eastAsia="Times New Roman"/>
        </w:rPr>
        <w:t xml:space="preserve">and </w:t>
      </w:r>
      <w:r w:rsidRPr="00496780">
        <w:t>Chart of Accounts</w:t>
      </w:r>
    </w:p>
    <w:p w14:paraId="5AAC61CC" w14:textId="238CF125" w:rsidR="00496780" w:rsidRPr="00496780" w:rsidRDefault="00496780" w:rsidP="00496780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496780">
        <w:t>Coordinates activit</w:t>
      </w:r>
      <w:r w:rsidR="00A1282D">
        <w:t xml:space="preserve">ies with the </w:t>
      </w:r>
      <w:r w:rsidR="00656306">
        <w:t xml:space="preserve">clerical </w:t>
      </w:r>
      <w:r w:rsidR="00A1282D">
        <w:t>accounting</w:t>
      </w:r>
      <w:r w:rsidRPr="00496780">
        <w:t xml:space="preserve"> staff </w:t>
      </w:r>
    </w:p>
    <w:p w14:paraId="4329BD48" w14:textId="77777777" w:rsidR="00496780" w:rsidRPr="00496780" w:rsidRDefault="00496780" w:rsidP="00496780">
      <w:pPr>
        <w:ind w:right="-126"/>
        <w:rPr>
          <w:b/>
        </w:rPr>
      </w:pPr>
    </w:p>
    <w:p w14:paraId="334F47FA" w14:textId="77777777" w:rsidR="00496780" w:rsidRPr="00496780" w:rsidRDefault="00496780" w:rsidP="00496780">
      <w:pPr>
        <w:ind w:left="180" w:right="-126"/>
        <w:rPr>
          <w:b/>
          <w:i/>
        </w:rPr>
      </w:pPr>
      <w:r w:rsidRPr="00496780">
        <w:rPr>
          <w:b/>
          <w:i/>
        </w:rPr>
        <w:t>Strategy and Planning:</w:t>
      </w:r>
      <w:r w:rsidRPr="00496780">
        <w:rPr>
          <w:b/>
          <w:i/>
        </w:rPr>
        <w:tab/>
      </w:r>
    </w:p>
    <w:p w14:paraId="03890CFA" w14:textId="63CDEEA0" w:rsidR="00496780" w:rsidRPr="00656306" w:rsidRDefault="00496780" w:rsidP="0049678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="Times New Roman"/>
        </w:rPr>
      </w:pPr>
      <w:r w:rsidRPr="00496780">
        <w:rPr>
          <w:rFonts w:eastAsia="Calibri"/>
          <w:color w:val="000000"/>
        </w:rPr>
        <w:t>Collaborates with the CEO and Administrative Director to build, streamline and manage financial and reporting systems</w:t>
      </w:r>
    </w:p>
    <w:p w14:paraId="6E4863BD" w14:textId="6A272DE9" w:rsidR="00656306" w:rsidRPr="00496780" w:rsidRDefault="00656306" w:rsidP="0049678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="Times New Roman"/>
        </w:rPr>
      </w:pPr>
      <w:r w:rsidRPr="00496780">
        <w:rPr>
          <w:rFonts w:eastAsia="Calibri"/>
          <w:color w:val="000000"/>
        </w:rPr>
        <w:t>Interprets accounting reports to management, the Finance and Investment Committee, the Audit Committee and the Board of Trustees</w:t>
      </w:r>
    </w:p>
    <w:p w14:paraId="3BC38D6A" w14:textId="6A0B4A5F" w:rsidR="00496780" w:rsidRPr="00656306" w:rsidRDefault="00656306" w:rsidP="00656306">
      <w:pPr>
        <w:numPr>
          <w:ilvl w:val="0"/>
          <w:numId w:val="15"/>
        </w:numPr>
        <w:rPr>
          <w:rFonts w:eastAsia="Calibri"/>
          <w:color w:val="000000"/>
        </w:rPr>
      </w:pPr>
      <w:r>
        <w:t>Works</w:t>
      </w:r>
      <w:r w:rsidR="00496780" w:rsidRPr="00496780">
        <w:t xml:space="preserve"> with the CEO to draft financial narrative and all financial reports for the Finance Committee and Board of Trustees meetings</w:t>
      </w:r>
    </w:p>
    <w:p w14:paraId="5814F6FE" w14:textId="1095A228" w:rsidR="00496780" w:rsidRPr="00496780" w:rsidRDefault="00496780" w:rsidP="00496780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496780">
        <w:t>Works</w:t>
      </w:r>
      <w:r w:rsidR="00A1282D">
        <w:t xml:space="preserve"> with senior staff to </w:t>
      </w:r>
      <w:r w:rsidRPr="00496780">
        <w:t>support the effectiveness in program financial management, grant budgeting and planning and related activities; works with managers to track financial information</w:t>
      </w:r>
    </w:p>
    <w:p w14:paraId="3BDFFE59" w14:textId="50DB231E" w:rsidR="00496780" w:rsidRPr="00496780" w:rsidRDefault="00656306" w:rsidP="00656306">
      <w:pPr>
        <w:pStyle w:val="ListParagraph"/>
        <w:numPr>
          <w:ilvl w:val="0"/>
          <w:numId w:val="15"/>
        </w:numPr>
      </w:pPr>
      <w:r w:rsidRPr="00656306">
        <w:t>Coordinates and develops an annual budget and forecast</w:t>
      </w:r>
      <w:r>
        <w:t>; w</w:t>
      </w:r>
      <w:r w:rsidR="00496780" w:rsidRPr="00496780">
        <w:t xml:space="preserve">orks with </w:t>
      </w:r>
      <w:r>
        <w:t xml:space="preserve">managers </w:t>
      </w:r>
      <w:r w:rsidR="00496780" w:rsidRPr="00496780">
        <w:t>to oversee the development</w:t>
      </w:r>
      <w:r>
        <w:t>, implementation and monitoring of</w:t>
      </w:r>
      <w:r w:rsidR="00496780" w:rsidRPr="00496780">
        <w:t xml:space="preserve"> </w:t>
      </w:r>
      <w:r>
        <w:t xml:space="preserve">department </w:t>
      </w:r>
      <w:r w:rsidR="00496780" w:rsidRPr="00496780">
        <w:t>operating budget</w:t>
      </w:r>
    </w:p>
    <w:p w14:paraId="1B2D72CD" w14:textId="77777777" w:rsidR="00496780" w:rsidRPr="00496780" w:rsidRDefault="00496780" w:rsidP="00496780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496780">
        <w:t>Serves as the primary contact for the Investment Advisors and financial account managers</w:t>
      </w:r>
      <w:r w:rsidRPr="00496780">
        <w:rPr>
          <w:b/>
          <w:i/>
        </w:rPr>
        <w:tab/>
        <w:t xml:space="preserve">          </w:t>
      </w:r>
    </w:p>
    <w:p w14:paraId="6BEC9DA1" w14:textId="77777777" w:rsidR="0014025A" w:rsidRDefault="0014025A" w:rsidP="00656306">
      <w:pPr>
        <w:ind w:right="-126"/>
        <w:rPr>
          <w:b/>
          <w:i/>
        </w:rPr>
      </w:pPr>
    </w:p>
    <w:p w14:paraId="6C37A103" w14:textId="77777777" w:rsidR="00496780" w:rsidRPr="00496780" w:rsidRDefault="00496780" w:rsidP="00496780">
      <w:pPr>
        <w:ind w:left="180" w:right="-126"/>
        <w:rPr>
          <w:b/>
          <w:i/>
        </w:rPr>
      </w:pPr>
      <w:r w:rsidRPr="00496780">
        <w:rPr>
          <w:b/>
          <w:i/>
        </w:rPr>
        <w:t>Financial Oversight:</w:t>
      </w:r>
      <w:r w:rsidRPr="00496780">
        <w:rPr>
          <w:b/>
          <w:i/>
        </w:rPr>
        <w:tab/>
      </w:r>
      <w:r w:rsidRPr="00496780">
        <w:rPr>
          <w:b/>
          <w:i/>
        </w:rPr>
        <w:tab/>
      </w:r>
      <w:r w:rsidRPr="00496780">
        <w:rPr>
          <w:b/>
          <w:i/>
        </w:rPr>
        <w:tab/>
      </w:r>
      <w:r w:rsidRPr="00496780">
        <w:rPr>
          <w:b/>
          <w:i/>
        </w:rPr>
        <w:tab/>
      </w:r>
      <w:r w:rsidRPr="00496780">
        <w:rPr>
          <w:b/>
          <w:i/>
        </w:rPr>
        <w:tab/>
        <w:t xml:space="preserve">           </w:t>
      </w:r>
    </w:p>
    <w:p w14:paraId="2D28E8F3" w14:textId="77777777" w:rsidR="00496780" w:rsidRPr="00496780" w:rsidRDefault="00496780" w:rsidP="00496780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496780">
        <w:t>Remains up-to-date on accounting methodologies and procedures, all federal, state, and local legal requirements; advises the CEO and Administrative Director on needed action</w:t>
      </w:r>
    </w:p>
    <w:p w14:paraId="157D8BAB" w14:textId="77777777" w:rsidR="00496780" w:rsidRPr="00496780" w:rsidRDefault="00496780" w:rsidP="00496780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496780">
        <w:t>Provides status of financial condition by collecting, interpreting, and reporting financial data</w:t>
      </w:r>
    </w:p>
    <w:p w14:paraId="70953B15" w14:textId="795F03E3" w:rsidR="00496780" w:rsidRPr="00496780" w:rsidRDefault="00496780" w:rsidP="001A1FA5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496780">
        <w:t>Serves</w:t>
      </w:r>
      <w:r w:rsidR="001A1FA5">
        <w:t xml:space="preserve"> as </w:t>
      </w:r>
      <w:r w:rsidRPr="00496780">
        <w:t>lead contact for t</w:t>
      </w:r>
      <w:r w:rsidR="001A1FA5">
        <w:t>he auditors,</w:t>
      </w:r>
      <w:r w:rsidRPr="00496780">
        <w:t xml:space="preserve"> Audit Committee</w:t>
      </w:r>
      <w:r w:rsidR="001A1FA5">
        <w:t xml:space="preserve">, </w:t>
      </w:r>
      <w:r w:rsidRPr="00496780">
        <w:t xml:space="preserve">Finance and Investment Committee </w:t>
      </w:r>
    </w:p>
    <w:p w14:paraId="6A2EB920" w14:textId="13027F4C" w:rsidR="00496780" w:rsidRDefault="00496780" w:rsidP="00F7529D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496780">
        <w:t>Prepares special reports by collecting, analyzing, and summarizing information</w:t>
      </w:r>
    </w:p>
    <w:p w14:paraId="61DA3690" w14:textId="77777777" w:rsidR="000F6908" w:rsidRPr="00496780" w:rsidRDefault="000F6908" w:rsidP="000F6908">
      <w:pPr>
        <w:pStyle w:val="ListParagraph"/>
        <w:autoSpaceDE w:val="0"/>
        <w:autoSpaceDN w:val="0"/>
        <w:adjustRightInd w:val="0"/>
      </w:pPr>
    </w:p>
    <w:p w14:paraId="0B3520A7" w14:textId="77777777" w:rsidR="00C52C6A" w:rsidRPr="00496780" w:rsidRDefault="00C52C6A" w:rsidP="00013C32">
      <w:pPr>
        <w:shd w:val="clear" w:color="auto" w:fill="FFFFFF"/>
        <w:tabs>
          <w:tab w:val="left" w:pos="-720"/>
          <w:tab w:val="left" w:pos="0"/>
        </w:tabs>
        <w:suppressAutoHyphens/>
        <w:ind w:left="180" w:right="1008"/>
        <w:rPr>
          <w:b/>
          <w:spacing w:val="-2"/>
        </w:rPr>
      </w:pPr>
    </w:p>
    <w:p w14:paraId="475108E8" w14:textId="59DAF633" w:rsidR="00013C32" w:rsidRPr="00C52C6A" w:rsidRDefault="00C52C6A" w:rsidP="00013C32">
      <w:pPr>
        <w:shd w:val="clear" w:color="auto" w:fill="FFFFFF"/>
        <w:tabs>
          <w:tab w:val="left" w:pos="-720"/>
          <w:tab w:val="left" w:pos="0"/>
        </w:tabs>
        <w:suppressAutoHyphens/>
        <w:ind w:left="180" w:right="1008"/>
        <w:rPr>
          <w:b/>
          <w:spacing w:val="-2"/>
          <w:sz w:val="24"/>
          <w:szCs w:val="24"/>
        </w:rPr>
      </w:pPr>
      <w:r w:rsidRPr="00C52C6A">
        <w:rPr>
          <w:b/>
          <w:spacing w:val="-2"/>
          <w:sz w:val="24"/>
          <w:szCs w:val="24"/>
        </w:rPr>
        <w:lastRenderedPageBreak/>
        <w:t>Qualifications:</w:t>
      </w:r>
    </w:p>
    <w:p w14:paraId="7A4A43D0" w14:textId="5F27A6C3" w:rsidR="00AF7ED0" w:rsidRPr="00AF7ED0" w:rsidRDefault="00AF7ED0" w:rsidP="000866F0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>
        <w:t>Committed</w:t>
      </w:r>
      <w:r w:rsidRPr="00A94B1B">
        <w:t xml:space="preserve"> to the mission of </w:t>
      </w:r>
      <w:r>
        <w:t>Land Trust of Napa County</w:t>
      </w:r>
    </w:p>
    <w:p w14:paraId="015756EB" w14:textId="39B79216" w:rsidR="00C52C6A" w:rsidRPr="000866F0" w:rsidRDefault="00C52C6A" w:rsidP="000866F0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0866F0">
        <w:t>Bachelor’s degree in Accounting and/or Finance</w:t>
      </w:r>
      <w:r w:rsidR="00AB42AF" w:rsidRPr="000866F0">
        <w:t xml:space="preserve"> </w:t>
      </w:r>
      <w:r w:rsidR="00AB42AF">
        <w:t>or comparable experience</w:t>
      </w:r>
    </w:p>
    <w:p w14:paraId="0ACF940F" w14:textId="76A53BFB" w:rsidR="00013C32" w:rsidRPr="00C52C6A" w:rsidRDefault="00AF7ED0" w:rsidP="000866F0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AF7ED0">
        <w:t xml:space="preserve">A minimum of </w:t>
      </w:r>
      <w:r w:rsidR="00147D38">
        <w:t>five</w:t>
      </w:r>
      <w:bookmarkStart w:id="0" w:name="_GoBack"/>
      <w:bookmarkEnd w:id="0"/>
      <w:r w:rsidRPr="00AF7ED0">
        <w:t xml:space="preserve"> years’ </w:t>
      </w:r>
      <w:r>
        <w:t>e</w:t>
      </w:r>
      <w:r w:rsidR="00013C32" w:rsidRPr="00C52C6A">
        <w:t xml:space="preserve">xperience in financial management and </w:t>
      </w:r>
      <w:r w:rsidR="00013C32" w:rsidRPr="000866F0">
        <w:t>nonprofit accounting; knowledge of GAAP</w:t>
      </w:r>
      <w:r w:rsidR="00013C32" w:rsidRPr="00C52C6A">
        <w:t xml:space="preserve"> </w:t>
      </w:r>
    </w:p>
    <w:p w14:paraId="586FCCE1" w14:textId="6223CFF4" w:rsidR="00013C32" w:rsidRPr="00C52C6A" w:rsidRDefault="00013C32" w:rsidP="000866F0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C52C6A">
        <w:t xml:space="preserve">Proficient with Microsoft Office </w:t>
      </w:r>
      <w:r w:rsidR="00496780">
        <w:t>Suite, Financial Edge, Raiser’s Edge</w:t>
      </w:r>
      <w:r w:rsidR="00F7529D">
        <w:t>, or similar software</w:t>
      </w:r>
    </w:p>
    <w:p w14:paraId="5413ADE0" w14:textId="676B7290" w:rsidR="00013C32" w:rsidRDefault="00013C32" w:rsidP="000866F0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C52C6A">
        <w:t xml:space="preserve">Strong </w:t>
      </w:r>
      <w:r w:rsidR="00AF7ED0">
        <w:t xml:space="preserve">problem solving, </w:t>
      </w:r>
      <w:r w:rsidRPr="00C52C6A">
        <w:t>analytical, creative and strategic thinking skills</w:t>
      </w:r>
    </w:p>
    <w:p w14:paraId="2E9F1D11" w14:textId="4AD2DFEA" w:rsidR="00031DEC" w:rsidRPr="00C52C6A" w:rsidRDefault="00031DEC" w:rsidP="000866F0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0866F0">
        <w:t>Able to work with staff, Board of Trustees, Committees, and high level volunteers and donors</w:t>
      </w:r>
    </w:p>
    <w:p w14:paraId="120257EC" w14:textId="77777777" w:rsidR="00013C32" w:rsidRPr="00C52C6A" w:rsidRDefault="00013C32" w:rsidP="000866F0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C52C6A">
        <w:t>Strong interpersonal, communication (oral and written), presentation skills</w:t>
      </w:r>
      <w:bookmarkStart w:id="1" w:name="P16_1963"/>
      <w:bookmarkStart w:id="2" w:name="P17_1994"/>
      <w:bookmarkEnd w:id="1"/>
      <w:bookmarkEnd w:id="2"/>
      <w:r w:rsidRPr="00C52C6A">
        <w:t xml:space="preserve">; </w:t>
      </w:r>
      <w:r w:rsidRPr="000866F0">
        <w:t>write reports, business correspondence, and procedure manuals</w:t>
      </w:r>
    </w:p>
    <w:p w14:paraId="7EF3C1A3" w14:textId="2016F4C7" w:rsidR="00013C32" w:rsidRPr="00C52C6A" w:rsidRDefault="00013C32" w:rsidP="000866F0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C52C6A">
        <w:t>Demonstrated ability to supervise,</w:t>
      </w:r>
      <w:r w:rsidR="00AF7ED0">
        <w:t xml:space="preserve"> mentor,</w:t>
      </w:r>
      <w:r w:rsidRPr="00C52C6A">
        <w:t xml:space="preserve"> train and motivate staff</w:t>
      </w:r>
    </w:p>
    <w:p w14:paraId="371EE6D7" w14:textId="4F9B3E2F" w:rsidR="00013C32" w:rsidRPr="00A1282D" w:rsidRDefault="00013C32" w:rsidP="000866F0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0866F0">
        <w:t>Able to handle confidential information and maintain high confidentiality</w:t>
      </w:r>
    </w:p>
    <w:p w14:paraId="267405D4" w14:textId="452EB646" w:rsidR="00496780" w:rsidRPr="000866F0" w:rsidRDefault="00AF7ED0" w:rsidP="000866F0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0866F0">
        <w:t xml:space="preserve">Flexibility and sense of humor </w:t>
      </w:r>
    </w:p>
    <w:p w14:paraId="3821B044" w14:textId="77777777" w:rsidR="00765CAE" w:rsidRDefault="00765CAE" w:rsidP="00C52C6A">
      <w:pPr>
        <w:rPr>
          <w:b/>
          <w:sz w:val="24"/>
          <w:szCs w:val="24"/>
        </w:rPr>
      </w:pPr>
    </w:p>
    <w:p w14:paraId="0FB27FB8" w14:textId="77777777" w:rsidR="00AD536D" w:rsidRPr="00C52C6A" w:rsidRDefault="00AD536D" w:rsidP="00C52C6A">
      <w:pPr>
        <w:rPr>
          <w:b/>
          <w:sz w:val="24"/>
          <w:szCs w:val="24"/>
        </w:rPr>
      </w:pPr>
      <w:r w:rsidRPr="00C52C6A">
        <w:rPr>
          <w:b/>
          <w:sz w:val="24"/>
          <w:szCs w:val="24"/>
        </w:rPr>
        <w:t>To Apply:</w:t>
      </w:r>
    </w:p>
    <w:p w14:paraId="4DDA6220" w14:textId="5DEF6E74" w:rsidR="00AD536D" w:rsidRPr="00C52C6A" w:rsidRDefault="003A44DC" w:rsidP="00C52C6A">
      <w:pPr>
        <w:rPr>
          <w:b/>
        </w:rPr>
      </w:pPr>
      <w:r w:rsidRPr="00C52C6A">
        <w:t>Email your resume, a cover letter addressing why you are a great fit for this role,</w:t>
      </w:r>
      <w:r w:rsidR="00AD536D" w:rsidRPr="00C52C6A">
        <w:t xml:space="preserve"> and salary expectation</w:t>
      </w:r>
      <w:r w:rsidR="00C57858" w:rsidRPr="00C52C6A">
        <w:t>s</w:t>
      </w:r>
      <w:r w:rsidR="00AD536D" w:rsidRPr="00C52C6A">
        <w:t xml:space="preserve"> to: </w:t>
      </w:r>
      <w:hyperlink r:id="rId7" w:history="1">
        <w:r w:rsidR="00C52C6A" w:rsidRPr="002657AB">
          <w:rPr>
            <w:rStyle w:val="Hyperlink"/>
            <w:rFonts w:ascii="Calibri" w:hAnsi="Calibri"/>
            <w:b/>
          </w:rPr>
          <w:t>NapaLTFinanceMgr@gmail.com</w:t>
        </w:r>
      </w:hyperlink>
      <w:r w:rsidR="00A94B1B" w:rsidRPr="00C52C6A">
        <w:rPr>
          <w:b/>
        </w:rPr>
        <w:t xml:space="preserve"> </w:t>
      </w:r>
      <w:r w:rsidR="00AD536D" w:rsidRPr="00C52C6A">
        <w:rPr>
          <w:b/>
        </w:rPr>
        <w:t xml:space="preserve">-- </w:t>
      </w:r>
      <w:r w:rsidR="00AD536D" w:rsidRPr="00C52C6A">
        <w:t>please put</w:t>
      </w:r>
      <w:r w:rsidR="00AD536D" w:rsidRPr="00C52C6A">
        <w:rPr>
          <w:b/>
        </w:rPr>
        <w:t xml:space="preserve"> "</w:t>
      </w:r>
      <w:r w:rsidR="00C52C6A">
        <w:rPr>
          <w:b/>
        </w:rPr>
        <w:t>Finance</w:t>
      </w:r>
      <w:r w:rsidR="00BE1BE8" w:rsidRPr="00C52C6A">
        <w:rPr>
          <w:b/>
        </w:rPr>
        <w:t xml:space="preserve"> Manager</w:t>
      </w:r>
      <w:r w:rsidR="00AD536D" w:rsidRPr="00C52C6A">
        <w:rPr>
          <w:b/>
        </w:rPr>
        <w:t xml:space="preserve">" </w:t>
      </w:r>
      <w:r w:rsidR="00AD536D" w:rsidRPr="00C52C6A">
        <w:t>in the subject line of your e-mail.</w:t>
      </w:r>
      <w:r w:rsidR="00AD536D" w:rsidRPr="00C52C6A">
        <w:rPr>
          <w:b/>
        </w:rPr>
        <w:t xml:space="preserve"> </w:t>
      </w:r>
    </w:p>
    <w:p w14:paraId="0B2A4B1F" w14:textId="77777777" w:rsidR="00013C32" w:rsidRPr="00C52C6A" w:rsidRDefault="00013C32" w:rsidP="00C52C6A">
      <w:pPr>
        <w:jc w:val="center"/>
        <w:rPr>
          <w:b/>
        </w:rPr>
      </w:pPr>
    </w:p>
    <w:p w14:paraId="174A96E7" w14:textId="4C10581A" w:rsidR="008B6E10" w:rsidRPr="00496780" w:rsidRDefault="00013C32" w:rsidP="00496780">
      <w:pPr>
        <w:jc w:val="center"/>
        <w:rPr>
          <w:i/>
        </w:rPr>
      </w:pPr>
      <w:r w:rsidRPr="00C52C6A">
        <w:rPr>
          <w:i/>
        </w:rPr>
        <w:t>Land Trust of Napa County</w:t>
      </w:r>
      <w:r w:rsidR="00AD536D" w:rsidRPr="00C52C6A">
        <w:rPr>
          <w:i/>
        </w:rPr>
        <w:t xml:space="preserve"> is an Equal Opportunity Employer</w:t>
      </w:r>
    </w:p>
    <w:sectPr w:rsidR="008B6E10" w:rsidRPr="00496780" w:rsidSect="00AB42AF">
      <w:pgSz w:w="12240" w:h="15840"/>
      <w:pgMar w:top="540" w:right="90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B61"/>
    <w:multiLevelType w:val="hybridMultilevel"/>
    <w:tmpl w:val="8D9C39CA"/>
    <w:lvl w:ilvl="0" w:tplc="F8DE0108">
      <w:start w:val="1"/>
      <w:numFmt w:val="bullet"/>
      <w:lvlText w:val=""/>
      <w:lvlJc w:val="left"/>
      <w:pPr>
        <w:ind w:left="540" w:hanging="360"/>
      </w:pPr>
      <w:rPr>
        <w:rFonts w:ascii="Symbol" w:hAnsi="Symbol" w:hint="default"/>
      </w:rPr>
    </w:lvl>
    <w:lvl w:ilvl="1" w:tplc="D7CC5B9C">
      <w:start w:val="1"/>
      <w:numFmt w:val="bullet"/>
      <w:lvlText w:val=""/>
      <w:lvlJc w:val="left"/>
      <w:pPr>
        <w:ind w:left="540" w:hanging="360"/>
      </w:pPr>
      <w:rPr>
        <w:rFonts w:ascii="Symbol" w:hAnsi="Symbol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05CB5D41"/>
    <w:multiLevelType w:val="multilevel"/>
    <w:tmpl w:val="2244D02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8635C36"/>
    <w:multiLevelType w:val="hybridMultilevel"/>
    <w:tmpl w:val="81B4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77749"/>
    <w:multiLevelType w:val="hybridMultilevel"/>
    <w:tmpl w:val="C0B8E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75B2E"/>
    <w:multiLevelType w:val="hybridMultilevel"/>
    <w:tmpl w:val="87229694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7E2253"/>
    <w:multiLevelType w:val="hybridMultilevel"/>
    <w:tmpl w:val="034CD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4866F8"/>
    <w:multiLevelType w:val="multilevel"/>
    <w:tmpl w:val="7608984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25B6DA7"/>
    <w:multiLevelType w:val="hybridMultilevel"/>
    <w:tmpl w:val="CCA466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EB5185"/>
    <w:multiLevelType w:val="hybridMultilevel"/>
    <w:tmpl w:val="6FF0E5A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6733919"/>
    <w:multiLevelType w:val="hybridMultilevel"/>
    <w:tmpl w:val="8B746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B0E9F"/>
    <w:multiLevelType w:val="hybridMultilevel"/>
    <w:tmpl w:val="5602E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947EF3"/>
    <w:multiLevelType w:val="multilevel"/>
    <w:tmpl w:val="BA303ED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C64379A"/>
    <w:multiLevelType w:val="hybridMultilevel"/>
    <w:tmpl w:val="C8282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6E02FC"/>
    <w:multiLevelType w:val="multilevel"/>
    <w:tmpl w:val="2244D02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4BA4B9A"/>
    <w:multiLevelType w:val="hybridMultilevel"/>
    <w:tmpl w:val="25EE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329EC"/>
    <w:multiLevelType w:val="multilevel"/>
    <w:tmpl w:val="9458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8"/>
  </w:num>
  <w:num w:numId="5">
    <w:abstractNumId w:val="12"/>
  </w:num>
  <w:num w:numId="6">
    <w:abstractNumId w:val="5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6"/>
  </w:num>
  <w:num w:numId="12">
    <w:abstractNumId w:val="13"/>
  </w:num>
  <w:num w:numId="13">
    <w:abstractNumId w:val="4"/>
  </w:num>
  <w:num w:numId="14">
    <w:abstractNumId w:val="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cumentProtection w:edit="trackedChanges" w:formatting="1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6D"/>
    <w:rsid w:val="00011A8F"/>
    <w:rsid w:val="00013C32"/>
    <w:rsid w:val="00026C65"/>
    <w:rsid w:val="00031DEC"/>
    <w:rsid w:val="000866F0"/>
    <w:rsid w:val="000A5A70"/>
    <w:rsid w:val="000B31B0"/>
    <w:rsid w:val="000F6908"/>
    <w:rsid w:val="00135807"/>
    <w:rsid w:val="0014025A"/>
    <w:rsid w:val="00147D38"/>
    <w:rsid w:val="00173B75"/>
    <w:rsid w:val="00182327"/>
    <w:rsid w:val="00195223"/>
    <w:rsid w:val="001A1FA5"/>
    <w:rsid w:val="001A224C"/>
    <w:rsid w:val="001C6930"/>
    <w:rsid w:val="002071F5"/>
    <w:rsid w:val="002B6DE8"/>
    <w:rsid w:val="002E16B5"/>
    <w:rsid w:val="002E33A0"/>
    <w:rsid w:val="00302F6C"/>
    <w:rsid w:val="00303E7E"/>
    <w:rsid w:val="00336FA6"/>
    <w:rsid w:val="00377F83"/>
    <w:rsid w:val="003830A1"/>
    <w:rsid w:val="003876DF"/>
    <w:rsid w:val="003A44DC"/>
    <w:rsid w:val="003F78A4"/>
    <w:rsid w:val="00452A55"/>
    <w:rsid w:val="004730B3"/>
    <w:rsid w:val="00496780"/>
    <w:rsid w:val="004B1BB1"/>
    <w:rsid w:val="004C3DCC"/>
    <w:rsid w:val="004E4C13"/>
    <w:rsid w:val="004E71E2"/>
    <w:rsid w:val="004F0EB8"/>
    <w:rsid w:val="00516343"/>
    <w:rsid w:val="00520956"/>
    <w:rsid w:val="00562158"/>
    <w:rsid w:val="005965A0"/>
    <w:rsid w:val="005C0F7E"/>
    <w:rsid w:val="005C1BD7"/>
    <w:rsid w:val="005C55FC"/>
    <w:rsid w:val="00603AC6"/>
    <w:rsid w:val="006128A0"/>
    <w:rsid w:val="00637F51"/>
    <w:rsid w:val="00656306"/>
    <w:rsid w:val="006622B2"/>
    <w:rsid w:val="00665C1F"/>
    <w:rsid w:val="00666867"/>
    <w:rsid w:val="0068233E"/>
    <w:rsid w:val="00684479"/>
    <w:rsid w:val="006F3975"/>
    <w:rsid w:val="007331B1"/>
    <w:rsid w:val="007418C6"/>
    <w:rsid w:val="00765CAE"/>
    <w:rsid w:val="00777395"/>
    <w:rsid w:val="0079268F"/>
    <w:rsid w:val="007A5F73"/>
    <w:rsid w:val="007D547A"/>
    <w:rsid w:val="007F56DE"/>
    <w:rsid w:val="00810BA2"/>
    <w:rsid w:val="00821F78"/>
    <w:rsid w:val="00824495"/>
    <w:rsid w:val="0083285D"/>
    <w:rsid w:val="00844706"/>
    <w:rsid w:val="0088101D"/>
    <w:rsid w:val="008B2F22"/>
    <w:rsid w:val="008B6E10"/>
    <w:rsid w:val="008C5FFA"/>
    <w:rsid w:val="008D68F1"/>
    <w:rsid w:val="008F2B15"/>
    <w:rsid w:val="00922771"/>
    <w:rsid w:val="00940D5C"/>
    <w:rsid w:val="00955755"/>
    <w:rsid w:val="00962C98"/>
    <w:rsid w:val="009A35A2"/>
    <w:rsid w:val="009A7F8D"/>
    <w:rsid w:val="009B23B5"/>
    <w:rsid w:val="009B73AC"/>
    <w:rsid w:val="009D1156"/>
    <w:rsid w:val="009E0D2D"/>
    <w:rsid w:val="009F3F89"/>
    <w:rsid w:val="00A05209"/>
    <w:rsid w:val="00A06221"/>
    <w:rsid w:val="00A1282D"/>
    <w:rsid w:val="00A1654E"/>
    <w:rsid w:val="00A22EE1"/>
    <w:rsid w:val="00A322FE"/>
    <w:rsid w:val="00A9429B"/>
    <w:rsid w:val="00A94B1B"/>
    <w:rsid w:val="00A94CC6"/>
    <w:rsid w:val="00A96A5E"/>
    <w:rsid w:val="00AB42AF"/>
    <w:rsid w:val="00AB569B"/>
    <w:rsid w:val="00AB7B9A"/>
    <w:rsid w:val="00AC56CB"/>
    <w:rsid w:val="00AD536D"/>
    <w:rsid w:val="00AD5AE7"/>
    <w:rsid w:val="00AF28A0"/>
    <w:rsid w:val="00AF7ED0"/>
    <w:rsid w:val="00B22CCA"/>
    <w:rsid w:val="00B37E44"/>
    <w:rsid w:val="00BD3663"/>
    <w:rsid w:val="00BD67BB"/>
    <w:rsid w:val="00BE1BE8"/>
    <w:rsid w:val="00C14B2A"/>
    <w:rsid w:val="00C52C6A"/>
    <w:rsid w:val="00C57858"/>
    <w:rsid w:val="00C747FE"/>
    <w:rsid w:val="00C935B7"/>
    <w:rsid w:val="00CD6765"/>
    <w:rsid w:val="00D14200"/>
    <w:rsid w:val="00D22EA9"/>
    <w:rsid w:val="00D4498F"/>
    <w:rsid w:val="00D6526E"/>
    <w:rsid w:val="00D66276"/>
    <w:rsid w:val="00D74F22"/>
    <w:rsid w:val="00D93CFA"/>
    <w:rsid w:val="00DE3FBC"/>
    <w:rsid w:val="00E21688"/>
    <w:rsid w:val="00E22E7A"/>
    <w:rsid w:val="00E46D10"/>
    <w:rsid w:val="00E74191"/>
    <w:rsid w:val="00E91191"/>
    <w:rsid w:val="00E95D76"/>
    <w:rsid w:val="00EF5727"/>
    <w:rsid w:val="00F36BFC"/>
    <w:rsid w:val="00F511E0"/>
    <w:rsid w:val="00F52E1D"/>
    <w:rsid w:val="00F6302D"/>
    <w:rsid w:val="00F672BF"/>
    <w:rsid w:val="00F7529D"/>
    <w:rsid w:val="00F94919"/>
    <w:rsid w:val="00FC04C6"/>
    <w:rsid w:val="00FC68DF"/>
    <w:rsid w:val="00FE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337B5"/>
  <w15:docId w15:val="{DCBB437A-73F2-4272-AB73-5ED1F983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221"/>
  </w:style>
  <w:style w:type="paragraph" w:styleId="Heading2">
    <w:name w:val="heading 2"/>
    <w:basedOn w:val="Normal"/>
    <w:link w:val="Heading2Char"/>
    <w:uiPriority w:val="9"/>
    <w:qFormat/>
    <w:rsid w:val="00AD53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536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D53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536D"/>
    <w:pPr>
      <w:spacing w:before="240" w:after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rgroup1">
    <w:name w:val="attrgroup1"/>
    <w:basedOn w:val="Normal"/>
    <w:rsid w:val="00AD536D"/>
    <w:pPr>
      <w:spacing w:before="240" w:after="240"/>
      <w:ind w:left="72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53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D5AE7"/>
  </w:style>
  <w:style w:type="paragraph" w:styleId="BalloonText">
    <w:name w:val="Balloon Text"/>
    <w:basedOn w:val="Normal"/>
    <w:link w:val="BalloonTextChar"/>
    <w:uiPriority w:val="99"/>
    <w:semiHidden/>
    <w:unhideWhenUsed/>
    <w:rsid w:val="00684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7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8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0D2D"/>
  </w:style>
  <w:style w:type="paragraph" w:customStyle="1" w:styleId="a">
    <w:name w:val="_"/>
    <w:rsid w:val="00013C32"/>
    <w:pPr>
      <w:widowControl w:val="0"/>
      <w:ind w:left="-1080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BodyText3">
    <w:name w:val="Body Text 3"/>
    <w:basedOn w:val="Normal"/>
    <w:link w:val="BodyText3Char"/>
    <w:rsid w:val="00013C32"/>
    <w:pPr>
      <w:tabs>
        <w:tab w:val="left" w:pos="-720"/>
        <w:tab w:val="left" w:pos="0"/>
      </w:tabs>
      <w:suppressAutoHyphens/>
    </w:pPr>
    <w:rPr>
      <w:rFonts w:ascii="Times New Roman" w:eastAsia="Times" w:hAnsi="Times New Roman" w:cs="Times New Roman"/>
      <w:b/>
      <w:spacing w:val="-2"/>
      <w:szCs w:val="20"/>
    </w:rPr>
  </w:style>
  <w:style w:type="character" w:customStyle="1" w:styleId="BodyText3Char">
    <w:name w:val="Body Text 3 Char"/>
    <w:basedOn w:val="DefaultParagraphFont"/>
    <w:link w:val="BodyText3"/>
    <w:rsid w:val="00013C32"/>
    <w:rPr>
      <w:rFonts w:ascii="Times New Roman" w:eastAsia="Times" w:hAnsi="Times New Roman" w:cs="Times New Roman"/>
      <w:b/>
      <w:spacing w:val="-2"/>
      <w:szCs w:val="20"/>
    </w:rPr>
  </w:style>
  <w:style w:type="paragraph" w:styleId="BodyText">
    <w:name w:val="Body Text"/>
    <w:basedOn w:val="Normal"/>
    <w:link w:val="BodyTextChar"/>
    <w:rsid w:val="00013C32"/>
    <w:rPr>
      <w:rFonts w:ascii="Times New Roman" w:eastAsia="Times" w:hAnsi="Times New Roman" w:cs="Times New Roman"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013C32"/>
    <w:rPr>
      <w:rFonts w:ascii="Times New Roman" w:eastAsia="Times" w:hAnsi="Times New Roman" w:cs="Times New Roman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0645">
                  <w:marLeft w:val="72"/>
                  <w:marRight w:val="0"/>
                  <w:marTop w:val="0"/>
                  <w:marBottom w:val="0"/>
                  <w:divBdr>
                    <w:top w:val="single" w:sz="6" w:space="2" w:color="CCCCCC"/>
                    <w:left w:val="single" w:sz="6" w:space="5" w:color="CCCCCC"/>
                    <w:bottom w:val="single" w:sz="6" w:space="2" w:color="CCCCCC"/>
                    <w:right w:val="single" w:sz="6" w:space="5" w:color="CCCCCC"/>
                  </w:divBdr>
                </w:div>
              </w:divsChild>
            </w:div>
          </w:divsChild>
        </w:div>
      </w:divsChild>
    </w:div>
    <w:div w:id="6206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paLTFinanceMg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palandtrus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Penny Schultz</dc:creator>
  <cp:lastModifiedBy>Lori Fromm</cp:lastModifiedBy>
  <cp:revision>2</cp:revision>
  <dcterms:created xsi:type="dcterms:W3CDTF">2019-06-11T22:19:00Z</dcterms:created>
  <dcterms:modified xsi:type="dcterms:W3CDTF">2019-06-11T22:19:00Z</dcterms:modified>
</cp:coreProperties>
</file>