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C66" w:rsidRDefault="00573C66">
      <w:bookmarkStart w:id="0" w:name="_GoBack"/>
      <w:bookmarkEnd w:id="0"/>
    </w:p>
    <w:p w:rsidR="00D142A8" w:rsidRPr="004601DD" w:rsidRDefault="00D142A8" w:rsidP="004601DD">
      <w:pPr>
        <w:spacing w:after="0" w:line="240" w:lineRule="auto"/>
        <w:rPr>
          <w:b/>
          <w:sz w:val="28"/>
          <w:szCs w:val="28"/>
        </w:rPr>
      </w:pPr>
      <w:r w:rsidRPr="004601DD">
        <w:rPr>
          <w:b/>
          <w:sz w:val="28"/>
          <w:szCs w:val="28"/>
        </w:rPr>
        <w:t>Redwoods Rising Fellow</w:t>
      </w:r>
    </w:p>
    <w:p w:rsidR="00D142A8" w:rsidRPr="004601DD" w:rsidRDefault="00D142A8" w:rsidP="004601DD">
      <w:pPr>
        <w:spacing w:after="0" w:line="240" w:lineRule="auto"/>
        <w:rPr>
          <w:b/>
        </w:rPr>
      </w:pPr>
      <w:r w:rsidRPr="004601DD">
        <w:rPr>
          <w:b/>
        </w:rPr>
        <w:t xml:space="preserve">(2year funded position through Save the Redwoods League’s Forest Fellowship program, providing post‐ graduate opportunities for emerging natural resource professionals in support of the field of redwood forest restoration.) </w:t>
      </w:r>
    </w:p>
    <w:p w:rsidR="00D142A8" w:rsidRDefault="00B63F7A" w:rsidP="00B63F7A">
      <w:pPr>
        <w:tabs>
          <w:tab w:val="left" w:pos="2029"/>
        </w:tabs>
        <w:spacing w:after="0" w:line="240" w:lineRule="auto"/>
      </w:pPr>
      <w:r>
        <w:tab/>
      </w:r>
    </w:p>
    <w:p w:rsidR="004601DD" w:rsidRDefault="00D142A8" w:rsidP="004601DD">
      <w:pPr>
        <w:spacing w:after="0" w:line="240" w:lineRule="auto"/>
      </w:pPr>
      <w:r>
        <w:t xml:space="preserve">Save the Redwoods League is looking for a collaborative and energetic individual aspiring to become a   natural resource professional, who will work to build natural resource management capacity on the conservation lands of California’s north coast.  The north coast is home to the majority of the world’s remaining old growth coast redwood forest, as well as large tracts of former timberland now owned by public agencies for conservation purposes.  Industrial timberland, small private forest landowners, homesteaders, Native American tribes, and a burgeoning cannabis farming industry all represent significant ownership types in the region. This complex ecological and social context is made further challenging by the remoteness of the landscape. The </w:t>
      </w:r>
      <w:r w:rsidRPr="004601DD">
        <w:rPr>
          <w:b/>
        </w:rPr>
        <w:t>Redwoods Rising Fellow</w:t>
      </w:r>
      <w:r>
        <w:t xml:space="preserve"> will enhance the forest restoration capacity of </w:t>
      </w:r>
      <w:r w:rsidRPr="004601DD">
        <w:rPr>
          <w:b/>
          <w:i/>
        </w:rPr>
        <w:t>Redwoods Rising</w:t>
      </w:r>
      <w:r>
        <w:t xml:space="preserve"> – a collaboration between Save the Redwoods League, the National Park Service, and California State Parks to accelerate the pace of redwood forest recovery and help protect Redwood National and State Parks’ remaining old‐growth groves.  </w:t>
      </w:r>
    </w:p>
    <w:p w:rsidR="004601DD" w:rsidRDefault="004601DD" w:rsidP="004601DD">
      <w:pPr>
        <w:spacing w:after="0" w:line="240" w:lineRule="auto"/>
      </w:pPr>
    </w:p>
    <w:p w:rsidR="004601DD" w:rsidRDefault="00D142A8" w:rsidP="004601DD">
      <w:pPr>
        <w:spacing w:after="0" w:line="240" w:lineRule="auto"/>
      </w:pPr>
      <w:r>
        <w:t xml:space="preserve">Based in Humboldt and Del Norte Counties and working directly with collaboration partner agencies, the Fellow will work to advance the initiative by coordinating logistical support for the Redwoods Rising governance teams; overseeing the day‐to‐day activities of a team of Restoration Apprentices; providing technical expertise and support to ecological restoration projects; and supporting funding and outreach efforts.    </w:t>
      </w:r>
    </w:p>
    <w:p w:rsidR="004601DD" w:rsidRDefault="004601DD" w:rsidP="004601DD">
      <w:pPr>
        <w:spacing w:after="0" w:line="240" w:lineRule="auto"/>
      </w:pPr>
    </w:p>
    <w:p w:rsidR="004601DD" w:rsidRPr="004601DD" w:rsidRDefault="00D142A8" w:rsidP="004601DD">
      <w:pPr>
        <w:spacing w:after="0" w:line="240" w:lineRule="auto"/>
        <w:rPr>
          <w:b/>
          <w:sz w:val="24"/>
          <w:szCs w:val="24"/>
        </w:rPr>
      </w:pPr>
      <w:r w:rsidRPr="004601DD">
        <w:rPr>
          <w:b/>
          <w:sz w:val="24"/>
          <w:szCs w:val="24"/>
        </w:rPr>
        <w:t xml:space="preserve">About Save the Redwoods League  </w:t>
      </w:r>
    </w:p>
    <w:p w:rsidR="00D142A8" w:rsidRDefault="00D142A8" w:rsidP="004601DD">
      <w:pPr>
        <w:spacing w:after="0" w:line="240" w:lineRule="auto"/>
      </w:pPr>
      <w:r>
        <w:t>One of the nation’s oldest conservation organizations, Save the Redwoods Leag</w:t>
      </w:r>
      <w:r w:rsidR="004601DD">
        <w:t xml:space="preserve">ue is celebrating 100 years of protecting and </w:t>
      </w:r>
      <w:r>
        <w:t xml:space="preserve">restoring redwood forests, connecting generations of visitors with </w:t>
      </w:r>
      <w:r w:rsidR="004601DD">
        <w:t xml:space="preserve">the beauty and serenity of the </w:t>
      </w:r>
      <w:r>
        <w:t xml:space="preserve">redwood forest. Our 19,000 supporters have enabled the League to protect more than 200,000 acres of irreplaceable forest and help create 66 redwood parks and reserves. For more information, go to </w:t>
      </w:r>
      <w:hyperlink r:id="rId4" w:history="1">
        <w:r w:rsidRPr="00727ECC">
          <w:rPr>
            <w:rStyle w:val="Hyperlink"/>
          </w:rPr>
          <w:t>www.SaveTheRedwoods.org</w:t>
        </w:r>
      </w:hyperlink>
    </w:p>
    <w:p w:rsidR="00D142A8" w:rsidRDefault="00D142A8" w:rsidP="004601DD">
      <w:pPr>
        <w:spacing w:after="0" w:line="240" w:lineRule="auto"/>
      </w:pPr>
    </w:p>
    <w:p w:rsidR="00D142A8" w:rsidRDefault="00D142A8" w:rsidP="004601DD">
      <w:pPr>
        <w:spacing w:after="0" w:line="240" w:lineRule="auto"/>
      </w:pPr>
    </w:p>
    <w:p w:rsidR="004601DD" w:rsidRPr="004601DD" w:rsidRDefault="004601DD" w:rsidP="004601DD">
      <w:pPr>
        <w:spacing w:after="0" w:line="240" w:lineRule="auto"/>
        <w:rPr>
          <w:b/>
          <w:sz w:val="24"/>
          <w:szCs w:val="24"/>
        </w:rPr>
      </w:pPr>
      <w:r w:rsidRPr="004601DD">
        <w:rPr>
          <w:b/>
          <w:sz w:val="24"/>
          <w:szCs w:val="24"/>
        </w:rPr>
        <w:t>Position Overview</w:t>
      </w:r>
    </w:p>
    <w:p w:rsidR="004601DD" w:rsidRPr="004601DD" w:rsidRDefault="00D142A8" w:rsidP="004601DD">
      <w:pPr>
        <w:spacing w:after="0" w:line="240" w:lineRule="auto"/>
        <w:rPr>
          <w:b/>
          <w:i/>
        </w:rPr>
      </w:pPr>
      <w:r w:rsidRPr="004601DD">
        <w:rPr>
          <w:b/>
          <w:i/>
        </w:rPr>
        <w:t xml:space="preserve">Enhance agency partner capacity:  </w:t>
      </w:r>
    </w:p>
    <w:p w:rsidR="004601DD" w:rsidRDefault="00D142A8" w:rsidP="004601DD">
      <w:pPr>
        <w:spacing w:after="0" w:line="240" w:lineRule="auto"/>
      </w:pPr>
      <w:r>
        <w:t xml:space="preserve">• Provide logistical and administrative support to Redwoods Rising stakeholder and working groups  </w:t>
      </w:r>
    </w:p>
    <w:p w:rsidR="004601DD" w:rsidRDefault="00D142A8" w:rsidP="004601DD">
      <w:pPr>
        <w:spacing w:after="0" w:line="240" w:lineRule="auto"/>
      </w:pPr>
      <w:r>
        <w:t>• Provide technical expertise and support to project plannin</w:t>
      </w:r>
      <w:r w:rsidR="004601DD">
        <w:t xml:space="preserve">g and compliance preparation  </w:t>
      </w:r>
    </w:p>
    <w:p w:rsidR="004601DD" w:rsidRPr="004601DD" w:rsidRDefault="00D142A8" w:rsidP="004601DD">
      <w:pPr>
        <w:spacing w:after="0" w:line="240" w:lineRule="auto"/>
        <w:rPr>
          <w:b/>
          <w:i/>
        </w:rPr>
      </w:pPr>
      <w:r w:rsidRPr="004601DD">
        <w:rPr>
          <w:b/>
          <w:i/>
        </w:rPr>
        <w:t xml:space="preserve">Implement a shared restoration strategy:  </w:t>
      </w:r>
    </w:p>
    <w:p w:rsidR="004601DD" w:rsidRDefault="00D142A8" w:rsidP="004601DD">
      <w:pPr>
        <w:spacing w:after="0" w:line="240" w:lineRule="auto"/>
      </w:pPr>
      <w:r>
        <w:t>• Oversee daily activities for a team of Restoration Apprentices perform</w:t>
      </w:r>
      <w:r w:rsidR="004601DD">
        <w:t xml:space="preserve">ing technical field support to </w:t>
      </w:r>
      <w:r>
        <w:t xml:space="preserve">Redwoods Rising projects, including scheduling and task assignments, </w:t>
      </w:r>
      <w:r w:rsidR="004601DD">
        <w:t xml:space="preserve">training, team leadership, and </w:t>
      </w:r>
      <w:r>
        <w:t xml:space="preserve">other duties as they arise.    </w:t>
      </w:r>
    </w:p>
    <w:p w:rsidR="004601DD" w:rsidRDefault="00D142A8" w:rsidP="004601DD">
      <w:pPr>
        <w:spacing w:after="0" w:line="240" w:lineRule="auto"/>
      </w:pPr>
      <w:r>
        <w:t>• Support Redwoods Rising teams in developing and imple</w:t>
      </w:r>
      <w:r w:rsidR="004601DD">
        <w:t>menting restoration projects</w:t>
      </w:r>
    </w:p>
    <w:p w:rsidR="004601DD" w:rsidRDefault="00D142A8" w:rsidP="004601DD">
      <w:pPr>
        <w:spacing w:after="0" w:line="240" w:lineRule="auto"/>
      </w:pPr>
      <w:r w:rsidRPr="004601DD">
        <w:rPr>
          <w:b/>
          <w:i/>
        </w:rPr>
        <w:t>Develop restoration funding opportunities:</w:t>
      </w:r>
      <w:r>
        <w:t xml:space="preserve">  </w:t>
      </w:r>
    </w:p>
    <w:p w:rsidR="004601DD" w:rsidRDefault="00D142A8" w:rsidP="004601DD">
      <w:pPr>
        <w:spacing w:after="0" w:line="240" w:lineRule="auto"/>
      </w:pPr>
      <w:r>
        <w:t>• Work with League and agency staff to research and solicit funding fro</w:t>
      </w:r>
      <w:r w:rsidR="004601DD">
        <w:t xml:space="preserve">m public and private sources </w:t>
      </w:r>
      <w:r w:rsidRPr="004601DD">
        <w:rPr>
          <w:b/>
          <w:i/>
        </w:rPr>
        <w:t>Build and expand support for Redwoods Rising:</w:t>
      </w:r>
      <w:r>
        <w:t xml:space="preserve">  </w:t>
      </w:r>
    </w:p>
    <w:p w:rsidR="00D142A8" w:rsidRDefault="00D142A8" w:rsidP="004601DD">
      <w:pPr>
        <w:spacing w:after="0" w:line="240" w:lineRule="auto"/>
      </w:pPr>
      <w:r>
        <w:t>• Work with League and agency staff and outside consultants to</w:t>
      </w:r>
      <w:r w:rsidR="004601DD">
        <w:t xml:space="preserve"> develop public communications </w:t>
      </w:r>
      <w:r>
        <w:t xml:space="preserve">documents </w:t>
      </w:r>
    </w:p>
    <w:p w:rsidR="00D142A8" w:rsidRDefault="00D142A8" w:rsidP="004601DD">
      <w:pPr>
        <w:spacing w:after="0" w:line="240" w:lineRule="auto"/>
      </w:pPr>
    </w:p>
    <w:p w:rsidR="004601DD" w:rsidRDefault="004601DD" w:rsidP="004601DD">
      <w:pPr>
        <w:spacing w:after="0" w:line="240" w:lineRule="auto"/>
        <w:rPr>
          <w:b/>
          <w:sz w:val="24"/>
          <w:szCs w:val="24"/>
        </w:rPr>
      </w:pPr>
    </w:p>
    <w:p w:rsidR="004601DD" w:rsidRDefault="00D142A8" w:rsidP="004601DD">
      <w:pPr>
        <w:spacing w:after="0" w:line="240" w:lineRule="auto"/>
      </w:pPr>
      <w:r w:rsidRPr="004601DD">
        <w:rPr>
          <w:b/>
          <w:sz w:val="24"/>
          <w:szCs w:val="24"/>
        </w:rPr>
        <w:t>Location:</w:t>
      </w:r>
      <w:r>
        <w:t xml:space="preserve">  </w:t>
      </w:r>
    </w:p>
    <w:p w:rsidR="004601DD" w:rsidRDefault="00D142A8" w:rsidP="004601DD">
      <w:pPr>
        <w:spacing w:after="0" w:line="240" w:lineRule="auto"/>
      </w:pPr>
      <w:r>
        <w:t xml:space="preserve">• Based in Humboldt and Del Norte Counties.  Occasional travel to the San Francisco Bay Area  </w:t>
      </w:r>
    </w:p>
    <w:p w:rsidR="004601DD" w:rsidRDefault="004601DD" w:rsidP="004601DD">
      <w:pPr>
        <w:spacing w:after="0" w:line="240" w:lineRule="auto"/>
      </w:pPr>
    </w:p>
    <w:p w:rsidR="004601DD" w:rsidRDefault="00D142A8" w:rsidP="004601DD">
      <w:pPr>
        <w:spacing w:after="0" w:line="240" w:lineRule="auto"/>
      </w:pPr>
      <w:r w:rsidRPr="004601DD">
        <w:rPr>
          <w:b/>
          <w:sz w:val="24"/>
          <w:szCs w:val="24"/>
        </w:rPr>
        <w:t>Compensation and Timeline</w:t>
      </w:r>
      <w:r>
        <w:t xml:space="preserve">:  </w:t>
      </w:r>
    </w:p>
    <w:p w:rsidR="004601DD" w:rsidRDefault="00D142A8" w:rsidP="004601DD">
      <w:pPr>
        <w:spacing w:after="0" w:line="240" w:lineRule="auto"/>
      </w:pPr>
      <w:r>
        <w:t xml:space="preserve">• The Redwoods Rising Fellow position is full‐time and funded for up to two years, starting June/July 2018  </w:t>
      </w:r>
    </w:p>
    <w:p w:rsidR="00D142A8" w:rsidRDefault="00D142A8" w:rsidP="004601DD">
      <w:pPr>
        <w:spacing w:after="0" w:line="240" w:lineRule="auto"/>
      </w:pPr>
      <w:r>
        <w:t xml:space="preserve">• Pay:  $47,000/year; eligible following Year One for a merit bonus with satisfactory performance review  </w:t>
      </w:r>
    </w:p>
    <w:p w:rsidR="00D142A8" w:rsidRDefault="00D142A8" w:rsidP="004601DD">
      <w:pPr>
        <w:spacing w:after="0" w:line="240" w:lineRule="auto"/>
      </w:pPr>
    </w:p>
    <w:p w:rsidR="004601DD" w:rsidRPr="004601DD" w:rsidRDefault="00D142A8" w:rsidP="004601DD">
      <w:pPr>
        <w:spacing w:after="0" w:line="240" w:lineRule="auto"/>
        <w:rPr>
          <w:b/>
          <w:sz w:val="24"/>
          <w:szCs w:val="24"/>
        </w:rPr>
      </w:pPr>
      <w:r w:rsidRPr="004601DD">
        <w:rPr>
          <w:b/>
          <w:sz w:val="24"/>
          <w:szCs w:val="24"/>
        </w:rPr>
        <w:t xml:space="preserve">Qualifications and Requirements:  </w:t>
      </w:r>
    </w:p>
    <w:p w:rsidR="004601DD" w:rsidRDefault="00D142A8" w:rsidP="004601DD">
      <w:pPr>
        <w:spacing w:after="0" w:line="240" w:lineRule="auto"/>
      </w:pPr>
      <w:r>
        <w:t>• Undergraduate degree in forestry, conservation biology, or related fiel</w:t>
      </w:r>
      <w:r w:rsidR="004601DD">
        <w:t xml:space="preserve">d required; Master’s degree in </w:t>
      </w:r>
      <w:r w:rsidR="005223D7">
        <w:t>related field preferred.</w:t>
      </w:r>
    </w:p>
    <w:p w:rsidR="004601DD" w:rsidRDefault="00D142A8" w:rsidP="004601DD">
      <w:pPr>
        <w:spacing w:after="0" w:line="240" w:lineRule="auto"/>
      </w:pPr>
      <w:r>
        <w:t>• Specific understanding of redwood forest science, climate change b</w:t>
      </w:r>
      <w:r w:rsidR="004601DD">
        <w:t xml:space="preserve">iology, and forest restoration </w:t>
      </w:r>
      <w:r>
        <w:t xml:space="preserve">methodologies desirable.  </w:t>
      </w:r>
    </w:p>
    <w:p w:rsidR="004601DD" w:rsidRDefault="00D142A8" w:rsidP="004601DD">
      <w:pPr>
        <w:spacing w:after="0" w:line="240" w:lineRule="auto"/>
      </w:pPr>
      <w:r>
        <w:t>• Excellent analytical and critical thinking skills required, including the a</w:t>
      </w:r>
      <w:r w:rsidR="004601DD">
        <w:t xml:space="preserve">bility to assemble, assess and </w:t>
      </w:r>
      <w:r>
        <w:t xml:space="preserve">organize data, conduct analyses and propose clear, practical recommendations for technical issues.  </w:t>
      </w:r>
    </w:p>
    <w:p w:rsidR="004601DD" w:rsidRDefault="00D142A8" w:rsidP="004601DD">
      <w:pPr>
        <w:spacing w:after="0" w:line="240" w:lineRule="auto"/>
      </w:pPr>
      <w:r>
        <w:t xml:space="preserve">• Experience with field data collection methods required.  </w:t>
      </w:r>
    </w:p>
    <w:p w:rsidR="004601DD" w:rsidRDefault="00D142A8" w:rsidP="004601DD">
      <w:pPr>
        <w:spacing w:after="0" w:line="240" w:lineRule="auto"/>
      </w:pPr>
      <w:r>
        <w:t>• Excellent writer, with proven ability to synthesize primary scienti</w:t>
      </w:r>
      <w:r w:rsidR="004601DD">
        <w:t xml:space="preserve">fic literature and communicate </w:t>
      </w:r>
      <w:r>
        <w:t xml:space="preserve">important findings to a broad audience, as well as to tailor messages to varied audiences.  </w:t>
      </w:r>
    </w:p>
    <w:p w:rsidR="004601DD" w:rsidRDefault="00D142A8" w:rsidP="004601DD">
      <w:pPr>
        <w:spacing w:after="0" w:line="240" w:lineRule="auto"/>
      </w:pPr>
      <w:r>
        <w:t xml:space="preserve">• Understanding of federal, California state, and local environmental regulatory framework is desirable.  • Commitment to the League’s pragmatic, non‐confrontational approach to conservation.  </w:t>
      </w:r>
    </w:p>
    <w:p w:rsidR="004601DD" w:rsidRDefault="00D142A8" w:rsidP="004601DD">
      <w:pPr>
        <w:spacing w:after="0" w:line="240" w:lineRule="auto"/>
      </w:pPr>
      <w:r>
        <w:t>• Self‐starter, able to work independently as well as in a team, with a</w:t>
      </w:r>
      <w:r w:rsidR="004601DD">
        <w:t xml:space="preserve"> track record of collaborating </w:t>
      </w:r>
      <w:r>
        <w:t xml:space="preserve">successfully with others in a complex environment  </w:t>
      </w:r>
    </w:p>
    <w:p w:rsidR="004601DD" w:rsidRDefault="00D142A8" w:rsidP="004601DD">
      <w:pPr>
        <w:spacing w:after="0" w:line="240" w:lineRule="auto"/>
      </w:pPr>
      <w:r>
        <w:t>• Highly organized with excellent project management skills, includi</w:t>
      </w:r>
      <w:r w:rsidR="00642DFF">
        <w:t xml:space="preserve">ng the ability to establish and monitor </w:t>
      </w:r>
      <w:r>
        <w:t xml:space="preserve">priorities, maintain flexibility, and meet deadlines in a fast‐paced setting  </w:t>
      </w:r>
    </w:p>
    <w:p w:rsidR="004601DD" w:rsidRDefault="00D142A8" w:rsidP="004601DD">
      <w:pPr>
        <w:spacing w:after="0" w:line="240" w:lineRule="auto"/>
      </w:pPr>
      <w:r>
        <w:t xml:space="preserve">• Strong verbal communication skills, including public speaking abilities required.  </w:t>
      </w:r>
    </w:p>
    <w:p w:rsidR="004601DD" w:rsidRDefault="00D142A8" w:rsidP="004601DD">
      <w:pPr>
        <w:spacing w:after="0" w:line="240" w:lineRule="auto"/>
      </w:pPr>
      <w:r>
        <w:t xml:space="preserve">• Ability to handle multiple complex tasks under pressure and stringent time constraints.  </w:t>
      </w:r>
    </w:p>
    <w:p w:rsidR="004601DD" w:rsidRDefault="00D142A8" w:rsidP="004601DD">
      <w:pPr>
        <w:spacing w:after="0" w:line="240" w:lineRule="auto"/>
      </w:pPr>
      <w:r>
        <w:t xml:space="preserve">• Proficient user of Microsoft Office computer programs and GIS.  </w:t>
      </w:r>
    </w:p>
    <w:p w:rsidR="00D142A8" w:rsidRDefault="00D142A8" w:rsidP="004601DD">
      <w:pPr>
        <w:spacing w:after="0" w:line="240" w:lineRule="auto"/>
      </w:pPr>
      <w:r>
        <w:t xml:space="preserve">• Personable with a good sense of humor is desirable. </w:t>
      </w:r>
    </w:p>
    <w:p w:rsidR="00D142A8" w:rsidRDefault="00D142A8" w:rsidP="004601DD">
      <w:pPr>
        <w:spacing w:after="0" w:line="240" w:lineRule="auto"/>
      </w:pPr>
    </w:p>
    <w:p w:rsidR="004601DD" w:rsidRDefault="00D142A8" w:rsidP="004601DD">
      <w:pPr>
        <w:spacing w:after="0" w:line="240" w:lineRule="auto"/>
      </w:pPr>
      <w:r w:rsidRPr="004601DD">
        <w:rPr>
          <w:b/>
          <w:sz w:val="24"/>
          <w:szCs w:val="24"/>
        </w:rPr>
        <w:t>Working Conditions:</w:t>
      </w:r>
      <w:r>
        <w:t xml:space="preserve">  </w:t>
      </w:r>
    </w:p>
    <w:p w:rsidR="004601DD" w:rsidRDefault="00D142A8" w:rsidP="004601DD">
      <w:pPr>
        <w:spacing w:after="0" w:line="240" w:lineRule="auto"/>
      </w:pPr>
      <w:r>
        <w:t xml:space="preserve">• Frequent travel, predominantly within California.  </w:t>
      </w:r>
    </w:p>
    <w:p w:rsidR="004601DD" w:rsidRDefault="00D142A8" w:rsidP="004601DD">
      <w:pPr>
        <w:spacing w:after="0" w:line="240" w:lineRule="auto"/>
      </w:pPr>
      <w:r>
        <w:t xml:space="preserve">• Some weekend and evening responsibilities, including overnight trips.  </w:t>
      </w:r>
    </w:p>
    <w:p w:rsidR="004601DD" w:rsidRDefault="00D142A8" w:rsidP="004601DD">
      <w:pPr>
        <w:spacing w:after="0" w:line="240" w:lineRule="auto"/>
      </w:pPr>
      <w:r>
        <w:t xml:space="preserve">• Valid driver’s license and safe driving record.  </w:t>
      </w:r>
    </w:p>
    <w:p w:rsidR="004601DD" w:rsidRDefault="00D142A8" w:rsidP="004601DD">
      <w:pPr>
        <w:spacing w:after="0" w:line="240" w:lineRule="auto"/>
      </w:pPr>
      <w:r>
        <w:t xml:space="preserve">• Regularly sits at a desk or workstation.   </w:t>
      </w:r>
    </w:p>
    <w:p w:rsidR="004601DD" w:rsidRDefault="00D142A8" w:rsidP="004601DD">
      <w:pPr>
        <w:spacing w:after="0" w:line="240" w:lineRule="auto"/>
      </w:pPr>
      <w:r>
        <w:t xml:space="preserve">• Actively utilizes computers, telephones and other office equipment.  </w:t>
      </w:r>
    </w:p>
    <w:p w:rsidR="004601DD" w:rsidRDefault="00D142A8" w:rsidP="004601DD">
      <w:pPr>
        <w:spacing w:after="0" w:line="240" w:lineRule="auto"/>
      </w:pPr>
      <w:r>
        <w:t xml:space="preserve">• Frequently moves about and between offices to collaborate with colleagues.  </w:t>
      </w:r>
    </w:p>
    <w:p w:rsidR="004601DD" w:rsidRDefault="00D142A8" w:rsidP="004601DD">
      <w:pPr>
        <w:spacing w:after="0" w:line="240" w:lineRule="auto"/>
      </w:pPr>
      <w:r>
        <w:t>• Frequently required to hike through forest land while working off‐sit</w:t>
      </w:r>
      <w:r w:rsidR="004601DD">
        <w:t xml:space="preserve">e, including walking on uneven </w:t>
      </w:r>
      <w:r>
        <w:t xml:space="preserve">ground, climbing over obstacles, and accessing remote locations.  </w:t>
      </w:r>
    </w:p>
    <w:p w:rsidR="004601DD" w:rsidRDefault="00D142A8" w:rsidP="004601DD">
      <w:pPr>
        <w:spacing w:after="0" w:line="240" w:lineRule="auto"/>
      </w:pPr>
      <w:r>
        <w:t xml:space="preserve">• Occasionally lifts, carries, or otherwise moves and positions objects weighing up to 30 pounds.  </w:t>
      </w:r>
    </w:p>
    <w:p w:rsidR="004601DD" w:rsidRDefault="004601DD" w:rsidP="004601DD">
      <w:pPr>
        <w:spacing w:after="0" w:line="240" w:lineRule="auto"/>
      </w:pPr>
    </w:p>
    <w:p w:rsidR="004601DD" w:rsidRDefault="00D142A8" w:rsidP="004601DD">
      <w:pPr>
        <w:spacing w:after="0" w:line="240" w:lineRule="auto"/>
      </w:pPr>
      <w:r w:rsidRPr="004601DD">
        <w:rPr>
          <w:b/>
          <w:sz w:val="24"/>
          <w:szCs w:val="24"/>
        </w:rPr>
        <w:t>To Apply:</w:t>
      </w:r>
      <w:r>
        <w:t xml:space="preserve">  </w:t>
      </w:r>
    </w:p>
    <w:p w:rsidR="004601DD" w:rsidRDefault="00D142A8" w:rsidP="004601DD">
      <w:pPr>
        <w:spacing w:after="0" w:line="240" w:lineRule="auto"/>
      </w:pPr>
      <w:r>
        <w:t xml:space="preserve">Email your resume and cover letter to: </w:t>
      </w:r>
      <w:hyperlink r:id="rId5" w:history="1">
        <w:r w:rsidR="004601DD" w:rsidRPr="004601DD">
          <w:rPr>
            <w:rStyle w:val="Hyperlink"/>
            <w:b/>
          </w:rPr>
          <w:t>Jobs@SaveTheRedwoods.org</w:t>
        </w:r>
      </w:hyperlink>
    </w:p>
    <w:p w:rsidR="004601DD" w:rsidRDefault="00D142A8" w:rsidP="004601DD">
      <w:pPr>
        <w:spacing w:after="0" w:line="240" w:lineRule="auto"/>
      </w:pPr>
      <w:r w:rsidRPr="004601DD">
        <w:rPr>
          <w:u w:val="single"/>
        </w:rPr>
        <w:t xml:space="preserve">Please put </w:t>
      </w:r>
      <w:r w:rsidRPr="004601DD">
        <w:rPr>
          <w:b/>
          <w:u w:val="single"/>
        </w:rPr>
        <w:t>"Redwoods Rising Fellow"</w:t>
      </w:r>
      <w:r w:rsidR="004601DD" w:rsidRPr="004601DD">
        <w:rPr>
          <w:u w:val="single"/>
        </w:rPr>
        <w:t xml:space="preserve"> in</w:t>
      </w:r>
      <w:r w:rsidRPr="004601DD">
        <w:rPr>
          <w:u w:val="single"/>
        </w:rPr>
        <w:t xml:space="preserve"> the subject line.</w:t>
      </w:r>
      <w:r>
        <w:t xml:space="preserve">  </w:t>
      </w:r>
    </w:p>
    <w:p w:rsidR="004601DD" w:rsidRDefault="004601DD" w:rsidP="004601DD">
      <w:pPr>
        <w:spacing w:after="0" w:line="240" w:lineRule="auto"/>
      </w:pPr>
    </w:p>
    <w:p w:rsidR="004601DD" w:rsidRDefault="004601DD" w:rsidP="004601DD">
      <w:pPr>
        <w:spacing w:after="0" w:line="240" w:lineRule="auto"/>
      </w:pPr>
    </w:p>
    <w:p w:rsidR="004601DD" w:rsidRDefault="00D142A8" w:rsidP="004601DD">
      <w:pPr>
        <w:spacing w:after="0" w:line="240" w:lineRule="auto"/>
        <w:jc w:val="center"/>
      </w:pPr>
      <w:r>
        <w:t xml:space="preserve">We are busy saving and restoring redwood forests, so we appreciate it if you don't call the office.   </w:t>
      </w:r>
    </w:p>
    <w:p w:rsidR="004601DD" w:rsidRDefault="00D142A8" w:rsidP="004601DD">
      <w:pPr>
        <w:spacing w:after="0" w:line="240" w:lineRule="auto"/>
        <w:jc w:val="center"/>
      </w:pPr>
      <w:r>
        <w:lastRenderedPageBreak/>
        <w:t>Thank you!</w:t>
      </w:r>
    </w:p>
    <w:p w:rsidR="00D142A8" w:rsidRPr="004601DD" w:rsidRDefault="00D142A8" w:rsidP="004601DD">
      <w:pPr>
        <w:spacing w:after="0" w:line="240" w:lineRule="auto"/>
        <w:jc w:val="center"/>
        <w:rPr>
          <w:i/>
        </w:rPr>
      </w:pPr>
      <w:r w:rsidRPr="004601DD">
        <w:rPr>
          <w:i/>
        </w:rPr>
        <w:t>Save the Redwoods League is an Equal Opportunity Employer</w:t>
      </w:r>
    </w:p>
    <w:sectPr w:rsidR="00D142A8" w:rsidRPr="0046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66"/>
    <w:rsid w:val="004601DD"/>
    <w:rsid w:val="005223D7"/>
    <w:rsid w:val="00573C66"/>
    <w:rsid w:val="00642DFF"/>
    <w:rsid w:val="00677A55"/>
    <w:rsid w:val="00B63F7A"/>
    <w:rsid w:val="00D142A8"/>
    <w:rsid w:val="00FA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9F8A7-8A7E-49BA-8EB3-0584F876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s@SaveTheRedwoods.org" TargetMode="External"/><Relationship Id="rId4" Type="http://schemas.openxmlformats.org/officeDocument/2006/relationships/hyperlink" Target="http://www.SaveTheRedw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Woo</dc:creator>
  <cp:keywords/>
  <dc:description/>
  <cp:lastModifiedBy>Grace VohdenSnead</cp:lastModifiedBy>
  <cp:revision>2</cp:revision>
  <dcterms:created xsi:type="dcterms:W3CDTF">2018-04-11T18:16:00Z</dcterms:created>
  <dcterms:modified xsi:type="dcterms:W3CDTF">2018-04-11T18:16:00Z</dcterms:modified>
</cp:coreProperties>
</file>